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E21EC" w14:textId="77777777" w:rsidR="005568D2" w:rsidRDefault="005568D2" w:rsidP="005568D2">
      <w:pPr>
        <w:pStyle w:val="Level1Number"/>
        <w:spacing w:after="0"/>
        <w:rPr>
          <w:rFonts w:ascii="Verdana" w:hAnsi="Verdana"/>
        </w:rPr>
        <w:sectPr w:rsidR="005568D2" w:rsidSect="005568D2">
          <w:headerReference w:type="default" r:id="rId7"/>
          <w:footerReference w:type="default" r:id="rId8"/>
          <w:pgSz w:w="11906" w:h="16838"/>
          <w:pgMar w:top="1276" w:right="1440" w:bottom="1440" w:left="1440" w:header="709" w:footer="720" w:gutter="0"/>
          <w:pgNumType w:start="1"/>
          <w:cols w:space="720"/>
          <w:docGrid w:linePitch="360"/>
        </w:sectPr>
      </w:pPr>
    </w:p>
    <w:p w14:paraId="25B3074F" w14:textId="03D0CEE7" w:rsidR="00B67B78" w:rsidRPr="005568D2" w:rsidRDefault="00E26A10" w:rsidP="005568D2">
      <w:pPr>
        <w:pStyle w:val="Level1Number"/>
        <w:rPr>
          <w:rFonts w:ascii="Verdana" w:hAnsi="Verdana"/>
        </w:rPr>
      </w:pPr>
      <w:r w:rsidRPr="005568D2">
        <w:rPr>
          <w:rFonts w:ascii="Verdana" w:hAnsi="Verdana"/>
        </w:rPr>
        <w:t>We are committed to providing a high-quality legal service.</w:t>
      </w:r>
      <w:bookmarkStart w:id="0" w:name="_8e2ab8e2-7b6c-40d6-83d4-49307e686b93"/>
      <w:bookmarkEnd w:id="0"/>
    </w:p>
    <w:p w14:paraId="602C207D" w14:textId="77777777" w:rsidR="00B67B78" w:rsidRPr="005568D2" w:rsidRDefault="00E26A10">
      <w:pPr>
        <w:pStyle w:val="Level1Number"/>
        <w:rPr>
          <w:rFonts w:ascii="Verdana" w:hAnsi="Verdana"/>
        </w:rPr>
      </w:pPr>
      <w:r w:rsidRPr="005568D2">
        <w:rPr>
          <w:rFonts w:ascii="Verdana" w:hAnsi="Verdana"/>
        </w:rPr>
        <w:t>We acknowledge that we may not always get it right, so if something has gone wrong, including in relation to our charges, we need you to tell us. This will help us to improve our standards of service.</w:t>
      </w:r>
      <w:bookmarkStart w:id="1" w:name="_1536829876-5632228"/>
      <w:bookmarkEnd w:id="1"/>
    </w:p>
    <w:p w14:paraId="17E73D7E" w14:textId="77777777" w:rsidR="00B67B78" w:rsidRPr="005568D2" w:rsidRDefault="00E26A10" w:rsidP="005568D2">
      <w:pPr>
        <w:pStyle w:val="Level1Heading"/>
        <w:spacing w:after="0"/>
        <w:rPr>
          <w:rFonts w:ascii="Verdana" w:hAnsi="Verdana"/>
        </w:rPr>
      </w:pPr>
      <w:r w:rsidRPr="005568D2">
        <w:rPr>
          <w:rFonts w:ascii="Verdana" w:hAnsi="Verdana"/>
        </w:rPr>
        <w:t>How do I make a complaint?</w:t>
      </w:r>
      <w:bookmarkStart w:id="2" w:name="_ca97d372-7aef-4276-b380-430d2cc93367"/>
      <w:bookmarkEnd w:id="2"/>
    </w:p>
    <w:p w14:paraId="1D2EDBB3" w14:textId="4E8C1B42" w:rsidR="00B67B78" w:rsidRPr="005568D2" w:rsidRDefault="00E26A10">
      <w:pPr>
        <w:pStyle w:val="Level2Number"/>
        <w:rPr>
          <w:rFonts w:ascii="Verdana" w:hAnsi="Verdana"/>
        </w:rPr>
      </w:pPr>
      <w:r w:rsidRPr="005568D2">
        <w:rPr>
          <w:rFonts w:ascii="Verdana" w:hAnsi="Verdana"/>
        </w:rPr>
        <w:t>You can contact us in writing (by email</w:t>
      </w:r>
      <w:r w:rsidR="005568D2">
        <w:rPr>
          <w:rFonts w:ascii="Verdana" w:hAnsi="Verdana"/>
        </w:rPr>
        <w:t xml:space="preserve"> or letter</w:t>
      </w:r>
      <w:r w:rsidRPr="005568D2">
        <w:rPr>
          <w:rFonts w:ascii="Verdana" w:hAnsi="Verdana"/>
        </w:rPr>
        <w:t>) or by telephone.</w:t>
      </w:r>
      <w:bookmarkStart w:id="3" w:name="_370d6d50-d694-4cdb-835c-d1c7f685d760"/>
      <w:bookmarkEnd w:id="3"/>
    </w:p>
    <w:p w14:paraId="3DD5BC28" w14:textId="55398345" w:rsidR="00B67B78" w:rsidRPr="002A602B" w:rsidRDefault="00E26A10">
      <w:pPr>
        <w:pStyle w:val="Level2Number"/>
        <w:rPr>
          <w:rFonts w:ascii="Verdana" w:hAnsi="Verdana"/>
        </w:rPr>
      </w:pPr>
      <w:r w:rsidRPr="002A602B">
        <w:rPr>
          <w:rStyle w:val="AlternativeText"/>
          <w:rFonts w:ascii="Verdana" w:hAnsi="Verdana"/>
        </w:rPr>
        <w:t>Please</w:t>
      </w:r>
      <w:r w:rsidRPr="002A602B">
        <w:rPr>
          <w:rFonts w:ascii="Verdana" w:hAnsi="Verdana"/>
        </w:rPr>
        <w:t xml:space="preserve"> contact </w:t>
      </w:r>
      <w:r w:rsidR="005568D2" w:rsidRPr="002A602B">
        <w:rPr>
          <w:rFonts w:ascii="Verdana" w:hAnsi="Verdana"/>
        </w:rPr>
        <w:t xml:space="preserve">our </w:t>
      </w:r>
      <w:r w:rsidR="00282B34" w:rsidRPr="002A602B">
        <w:rPr>
          <w:rFonts w:ascii="Verdana" w:hAnsi="Verdana"/>
        </w:rPr>
        <w:t>Client Care</w:t>
      </w:r>
      <w:r w:rsidR="002A602B" w:rsidRPr="002A602B">
        <w:rPr>
          <w:rFonts w:ascii="Verdana" w:hAnsi="Verdana"/>
        </w:rPr>
        <w:t xml:space="preserve"> Officer</w:t>
      </w:r>
      <w:r w:rsidR="005568D2" w:rsidRPr="002A602B">
        <w:rPr>
          <w:rFonts w:ascii="Verdana" w:hAnsi="Verdana"/>
        </w:rPr>
        <w:t xml:space="preserve"> </w:t>
      </w:r>
      <w:r w:rsidRPr="002A602B">
        <w:rPr>
          <w:rStyle w:val="OptionalText"/>
          <w:rFonts w:ascii="Verdana" w:hAnsi="Verdana"/>
        </w:rPr>
        <w:t xml:space="preserve">who has overall responsibility for complaints and </w:t>
      </w:r>
      <w:r w:rsidRPr="002A602B">
        <w:rPr>
          <w:rFonts w:ascii="Verdana" w:hAnsi="Verdana"/>
        </w:rPr>
        <w:t xml:space="preserve">whose contact details are: </w:t>
      </w:r>
      <w:r w:rsidR="002A602B" w:rsidRPr="002A602B">
        <w:rPr>
          <w:rFonts w:ascii="Verdana" w:hAnsi="Verdana"/>
        </w:rPr>
        <w:t xml:space="preserve">Helen Grieves, Grieves Solicitors, </w:t>
      </w:r>
      <w:r w:rsidR="002A602B" w:rsidRPr="002A602B">
        <w:rPr>
          <w:rFonts w:ascii="Verdana" w:hAnsi="Verdana"/>
        </w:rPr>
        <w:t>Britannic Building</w:t>
      </w:r>
      <w:r w:rsidR="002A602B" w:rsidRPr="00C13A12">
        <w:rPr>
          <w:rFonts w:ascii="Verdana" w:hAnsi="Verdana"/>
        </w:rPr>
        <w:t xml:space="preserve">, 3 </w:t>
      </w:r>
      <w:proofErr w:type="spellStart"/>
      <w:r w:rsidR="002A602B" w:rsidRPr="00C13A12">
        <w:rPr>
          <w:rFonts w:ascii="Verdana" w:hAnsi="Verdana"/>
        </w:rPr>
        <w:t>Upperhead</w:t>
      </w:r>
      <w:proofErr w:type="spellEnd"/>
      <w:r w:rsidR="002A602B" w:rsidRPr="00C13A12">
        <w:rPr>
          <w:rFonts w:ascii="Verdana" w:hAnsi="Verdana"/>
        </w:rPr>
        <w:t xml:space="preserve"> Row, Huddersfield, HD1 2JL, </w:t>
      </w:r>
      <w:r w:rsidR="002A602B" w:rsidRPr="002A602B">
        <w:rPr>
          <w:rFonts w:ascii="Verdana" w:hAnsi="Verdana"/>
        </w:rPr>
        <w:t xml:space="preserve">email: </w:t>
      </w:r>
      <w:hyperlink r:id="rId9" w:history="1">
        <w:r w:rsidR="002A602B" w:rsidRPr="002A602B">
          <w:rPr>
            <w:rStyle w:val="Hyperlink"/>
            <w:rFonts w:ascii="Verdana" w:hAnsi="Verdana"/>
            <w:color w:val="auto"/>
          </w:rPr>
          <w:t>helen.grieves@grieves-solicitors.co.uk</w:t>
        </w:r>
      </w:hyperlink>
      <w:r w:rsidR="002A602B" w:rsidRPr="002A602B">
        <w:rPr>
          <w:rFonts w:ascii="Verdana" w:hAnsi="Verdana"/>
        </w:rPr>
        <w:t xml:space="preserve">, or </w:t>
      </w:r>
      <w:r w:rsidR="002A602B" w:rsidRPr="002A602B">
        <w:rPr>
          <w:rFonts w:ascii="Verdana" w:hAnsi="Verdana"/>
        </w:rPr>
        <w:t>by telephone 01484 300192</w:t>
      </w:r>
      <w:r w:rsidRPr="002A602B">
        <w:rPr>
          <w:rFonts w:ascii="Verdana" w:hAnsi="Verdana"/>
        </w:rPr>
        <w:t>.</w:t>
      </w:r>
      <w:bookmarkStart w:id="4" w:name="_1568026280-69131063"/>
      <w:bookmarkEnd w:id="4"/>
    </w:p>
    <w:p w14:paraId="4BA01289" w14:textId="77777777" w:rsidR="00B67B78" w:rsidRPr="005568D2" w:rsidRDefault="00E26A10">
      <w:pPr>
        <w:pStyle w:val="Level2Number"/>
        <w:rPr>
          <w:rFonts w:ascii="Verdana" w:hAnsi="Verdana"/>
        </w:rPr>
      </w:pPr>
      <w:r w:rsidRPr="005568D2">
        <w:rPr>
          <w:rFonts w:ascii="Verdana" w:hAnsi="Verdana"/>
        </w:rPr>
        <w:t>To help us to understand your complaint, and in order that we do not miss anything, please tell us:</w:t>
      </w:r>
      <w:bookmarkStart w:id="5" w:name="_7c5510c3-086f-4f31-920d-6c713acaee56"/>
      <w:bookmarkEnd w:id="5"/>
    </w:p>
    <w:p w14:paraId="56F400F6" w14:textId="77777777" w:rsidR="00B67B78" w:rsidRPr="005568D2" w:rsidRDefault="00E26A10">
      <w:pPr>
        <w:pStyle w:val="Level3Number"/>
        <w:rPr>
          <w:rFonts w:ascii="Verdana" w:hAnsi="Verdana"/>
        </w:rPr>
      </w:pPr>
      <w:r w:rsidRPr="005568D2">
        <w:rPr>
          <w:rFonts w:ascii="Verdana" w:hAnsi="Verdana"/>
        </w:rPr>
        <w:t xml:space="preserve">your full name and contact </w:t>
      </w:r>
      <w:proofErr w:type="gramStart"/>
      <w:r w:rsidRPr="005568D2">
        <w:rPr>
          <w:rFonts w:ascii="Verdana" w:hAnsi="Verdana"/>
        </w:rPr>
        <w:t>details;</w:t>
      </w:r>
      <w:bookmarkStart w:id="6" w:name="_d849d6e7-18cf-41d9-997a-9c3c4b3f8a00"/>
      <w:bookmarkEnd w:id="6"/>
      <w:proofErr w:type="gramEnd"/>
    </w:p>
    <w:p w14:paraId="69D5CC7C" w14:textId="0EB5E790" w:rsidR="00B67B78" w:rsidRPr="005568D2" w:rsidRDefault="0042616E">
      <w:pPr>
        <w:pStyle w:val="Level3Number"/>
        <w:rPr>
          <w:rFonts w:ascii="Verdana" w:hAnsi="Verdana"/>
        </w:rPr>
      </w:pPr>
      <w:r>
        <w:rPr>
          <w:rFonts w:ascii="Verdana" w:hAnsi="Verdana"/>
        </w:rPr>
        <w:t xml:space="preserve">the details of your </w:t>
      </w:r>
      <w:proofErr w:type="gramStart"/>
      <w:r>
        <w:rPr>
          <w:rFonts w:ascii="Verdana" w:hAnsi="Verdana"/>
        </w:rPr>
        <w:t>complaint</w:t>
      </w:r>
      <w:r w:rsidR="00E26A10" w:rsidRPr="005568D2">
        <w:rPr>
          <w:rFonts w:ascii="Verdana" w:hAnsi="Verdana"/>
        </w:rPr>
        <w:t>;</w:t>
      </w:r>
      <w:bookmarkStart w:id="7" w:name="_8c1420e9-d9b5-4d3f-af9f-d03d50915b4f"/>
      <w:bookmarkEnd w:id="7"/>
      <w:proofErr w:type="gramEnd"/>
    </w:p>
    <w:p w14:paraId="4A129932" w14:textId="77777777" w:rsidR="00B67B78" w:rsidRPr="005568D2" w:rsidRDefault="00E26A10">
      <w:pPr>
        <w:pStyle w:val="Level3Number"/>
        <w:rPr>
          <w:rFonts w:ascii="Verdana" w:hAnsi="Verdana"/>
        </w:rPr>
      </w:pPr>
      <w:r w:rsidRPr="005568D2">
        <w:rPr>
          <w:rFonts w:ascii="Verdana" w:hAnsi="Verdana"/>
        </w:rPr>
        <w:t>how you would like your complaint to be resolved; and</w:t>
      </w:r>
      <w:bookmarkStart w:id="8" w:name="_9d31dbbe-d166-4702-b5ab-2834871670cd"/>
      <w:bookmarkEnd w:id="8"/>
    </w:p>
    <w:p w14:paraId="468BFF6F" w14:textId="77777777" w:rsidR="00B67B78" w:rsidRPr="005568D2" w:rsidRDefault="00E26A10">
      <w:pPr>
        <w:pStyle w:val="Level3Number"/>
        <w:rPr>
          <w:rFonts w:ascii="Verdana" w:hAnsi="Verdana"/>
        </w:rPr>
      </w:pPr>
      <w:r w:rsidRPr="005568D2">
        <w:rPr>
          <w:rFonts w:ascii="Verdana" w:hAnsi="Verdana"/>
        </w:rPr>
        <w:t>your file reference number (if you have it).</w:t>
      </w:r>
      <w:bookmarkStart w:id="9" w:name="_2ad059fd-1dba-4e76-b8e8-f0dc52b1446d"/>
      <w:bookmarkEnd w:id="9"/>
    </w:p>
    <w:p w14:paraId="03D3313A" w14:textId="77777777" w:rsidR="00B67B78" w:rsidRPr="005568D2" w:rsidRDefault="00E26A10">
      <w:pPr>
        <w:pStyle w:val="Level2Number"/>
        <w:rPr>
          <w:rFonts w:ascii="Verdana" w:hAnsi="Verdana"/>
        </w:rPr>
      </w:pPr>
      <w:r w:rsidRPr="005568D2">
        <w:rPr>
          <w:rFonts w:ascii="Verdana" w:hAnsi="Verdana"/>
        </w:rPr>
        <w:t xml:space="preserve">If you require any help in making your </w:t>
      </w:r>
      <w:proofErr w:type="gramStart"/>
      <w:r w:rsidRPr="005568D2">
        <w:rPr>
          <w:rFonts w:ascii="Verdana" w:hAnsi="Verdana"/>
        </w:rPr>
        <w:t>complaint</w:t>
      </w:r>
      <w:proofErr w:type="gramEnd"/>
      <w:r w:rsidRPr="005568D2">
        <w:rPr>
          <w:rFonts w:ascii="Verdana" w:hAnsi="Verdana"/>
        </w:rPr>
        <w:t xml:space="preserve"> we will try to help you.</w:t>
      </w:r>
      <w:bookmarkStart w:id="10" w:name="_0984bf1c-0cfd-459e-9dcc-3470da5fbe79"/>
      <w:bookmarkEnd w:id="10"/>
    </w:p>
    <w:p w14:paraId="581420C3" w14:textId="77777777" w:rsidR="00B67B78" w:rsidRPr="005568D2" w:rsidRDefault="00E26A10" w:rsidP="005568D2">
      <w:pPr>
        <w:pStyle w:val="Level1Heading"/>
        <w:spacing w:after="0"/>
        <w:rPr>
          <w:rFonts w:ascii="Verdana" w:hAnsi="Verdana"/>
        </w:rPr>
      </w:pPr>
      <w:r w:rsidRPr="005568D2">
        <w:rPr>
          <w:rFonts w:ascii="Verdana" w:hAnsi="Verdana"/>
        </w:rPr>
        <w:t>How will you deal with my complaint?</w:t>
      </w:r>
      <w:bookmarkStart w:id="11" w:name="_82f5b9de-abcb-45f7-ac7d-517b8d7e8c50"/>
      <w:bookmarkEnd w:id="11"/>
    </w:p>
    <w:p w14:paraId="1739B681" w14:textId="24F4807D" w:rsidR="00B67B78" w:rsidRPr="005568D2" w:rsidRDefault="00E26A10">
      <w:pPr>
        <w:pStyle w:val="Level2Number"/>
        <w:rPr>
          <w:rFonts w:ascii="Verdana" w:hAnsi="Verdana"/>
        </w:rPr>
      </w:pPr>
      <w:r w:rsidRPr="005568D2">
        <w:rPr>
          <w:rFonts w:ascii="Verdana" w:hAnsi="Verdana"/>
        </w:rPr>
        <w:t xml:space="preserve">We will write to you </w:t>
      </w:r>
      <w:r w:rsidRPr="009D26F8">
        <w:rPr>
          <w:rFonts w:ascii="Verdana" w:hAnsi="Verdana"/>
        </w:rPr>
        <w:t xml:space="preserve">within </w:t>
      </w:r>
      <w:r w:rsidR="0042616E" w:rsidRPr="009D26F8">
        <w:rPr>
          <w:rFonts w:ascii="Verdana" w:hAnsi="Verdana"/>
        </w:rPr>
        <w:t>two</w:t>
      </w:r>
      <w:r w:rsidRPr="009D26F8">
        <w:rPr>
          <w:rFonts w:ascii="Verdana" w:hAnsi="Verdana"/>
        </w:rPr>
        <w:t xml:space="preserve"> working</w:t>
      </w:r>
      <w:r w:rsidRPr="005568D2">
        <w:rPr>
          <w:rFonts w:ascii="Verdana" w:hAnsi="Verdana"/>
        </w:rPr>
        <w:t xml:space="preserve"> days acknowledging your complaint, enclosing a copy of this policy.</w:t>
      </w:r>
      <w:bookmarkStart w:id="12" w:name="_9b9a927f-93a1-48c9-9d40-cbdfd84921c9"/>
      <w:bookmarkEnd w:id="12"/>
    </w:p>
    <w:p w14:paraId="1C1B284A" w14:textId="77777777" w:rsidR="00B67B78" w:rsidRPr="005568D2" w:rsidRDefault="00E26A10">
      <w:pPr>
        <w:pStyle w:val="Level2Number"/>
        <w:rPr>
          <w:rFonts w:ascii="Verdana" w:hAnsi="Verdana"/>
        </w:rPr>
      </w:pPr>
      <w:r w:rsidRPr="005568D2">
        <w:rPr>
          <w:rFonts w:ascii="Verdana" w:hAnsi="Verdana"/>
        </w:rPr>
        <w:t>We will investigate your complaint. This will usually involve:</w:t>
      </w:r>
      <w:bookmarkStart w:id="13" w:name="_b59d63b9-95d5-4bd5-95bc-a620b899e33e"/>
      <w:bookmarkEnd w:id="13"/>
    </w:p>
    <w:p w14:paraId="58E565EA" w14:textId="77777777" w:rsidR="00B67B78" w:rsidRPr="005568D2" w:rsidRDefault="00E26A10">
      <w:pPr>
        <w:pStyle w:val="Level3Number"/>
        <w:rPr>
          <w:rFonts w:ascii="Verdana" w:hAnsi="Verdana"/>
        </w:rPr>
      </w:pPr>
      <w:r w:rsidRPr="005568D2">
        <w:rPr>
          <w:rFonts w:ascii="Verdana" w:hAnsi="Verdana"/>
        </w:rPr>
        <w:t xml:space="preserve">reviewing your </w:t>
      </w:r>
      <w:proofErr w:type="gramStart"/>
      <w:r w:rsidRPr="005568D2">
        <w:rPr>
          <w:rFonts w:ascii="Verdana" w:hAnsi="Verdana"/>
        </w:rPr>
        <w:t>complaint;</w:t>
      </w:r>
      <w:bookmarkStart w:id="14" w:name="_67858586-15c4-4e43-b333-2673414e55e0"/>
      <w:bookmarkEnd w:id="14"/>
      <w:proofErr w:type="gramEnd"/>
    </w:p>
    <w:p w14:paraId="7383A356" w14:textId="77777777" w:rsidR="00B67B78" w:rsidRPr="005568D2" w:rsidRDefault="00E26A10">
      <w:pPr>
        <w:pStyle w:val="Level3Number"/>
        <w:rPr>
          <w:rFonts w:ascii="Verdana" w:hAnsi="Verdana"/>
        </w:rPr>
      </w:pPr>
      <w:r w:rsidRPr="005568D2">
        <w:rPr>
          <w:rFonts w:ascii="Verdana" w:hAnsi="Verdana"/>
        </w:rPr>
        <w:t>reviewing your file(s) and other relevant documents; and</w:t>
      </w:r>
      <w:bookmarkStart w:id="15" w:name="_6478ef18-afd5-40ce-b3de-c3f022c4fe84"/>
      <w:bookmarkEnd w:id="15"/>
    </w:p>
    <w:p w14:paraId="1C1E1893" w14:textId="1D063D8E" w:rsidR="00B67B78" w:rsidRPr="005568D2" w:rsidRDefault="00E26A10">
      <w:pPr>
        <w:pStyle w:val="Level3Number"/>
        <w:rPr>
          <w:rFonts w:ascii="Verdana" w:hAnsi="Verdana"/>
        </w:rPr>
      </w:pPr>
      <w:r w:rsidRPr="005568D2">
        <w:rPr>
          <w:rFonts w:ascii="Verdana" w:hAnsi="Verdana"/>
        </w:rPr>
        <w:t>liaising with the person who dealt with your matter</w:t>
      </w:r>
      <w:r w:rsidR="009D26F8">
        <w:rPr>
          <w:rFonts w:ascii="Verdana" w:hAnsi="Verdana"/>
        </w:rPr>
        <w:t xml:space="preserve"> (where this is not the complaints handler)</w:t>
      </w:r>
      <w:r w:rsidRPr="005568D2">
        <w:rPr>
          <w:rFonts w:ascii="Verdana" w:hAnsi="Verdana"/>
        </w:rPr>
        <w:t>.</w:t>
      </w:r>
      <w:bookmarkStart w:id="16" w:name="_932bfeb3-d1ef-44dd-b557-ac654fa0ccd6"/>
      <w:bookmarkEnd w:id="16"/>
    </w:p>
    <w:p w14:paraId="49A17C78" w14:textId="77777777" w:rsidR="00B67B78" w:rsidRPr="005568D2" w:rsidRDefault="00E26A10">
      <w:pPr>
        <w:pStyle w:val="Level2Number"/>
        <w:rPr>
          <w:rFonts w:ascii="Verdana" w:hAnsi="Verdana"/>
        </w:rPr>
      </w:pPr>
      <w:r w:rsidRPr="005568D2">
        <w:rPr>
          <w:rFonts w:ascii="Verdana" w:hAnsi="Verdana"/>
        </w:rPr>
        <w:t xml:space="preserve">We may also need to ask you for further information or documents. If so, we will ask you to provide the information within a specific </w:t>
      </w:r>
      <w:proofErr w:type="gramStart"/>
      <w:r w:rsidRPr="005568D2">
        <w:rPr>
          <w:rFonts w:ascii="Verdana" w:hAnsi="Verdana"/>
        </w:rPr>
        <w:t>period of time</w:t>
      </w:r>
      <w:proofErr w:type="gramEnd"/>
      <w:r w:rsidRPr="005568D2">
        <w:rPr>
          <w:rFonts w:ascii="Verdana" w:hAnsi="Verdana"/>
        </w:rPr>
        <w:t>.</w:t>
      </w:r>
      <w:bookmarkStart w:id="17" w:name="_590261ae-344a-45c9-bc03-26e15e62ce70"/>
      <w:bookmarkEnd w:id="17"/>
    </w:p>
    <w:p w14:paraId="5330E2DB" w14:textId="77777777" w:rsidR="00B67B78" w:rsidRPr="005568D2" w:rsidRDefault="00E26A10">
      <w:pPr>
        <w:pStyle w:val="Level2Number"/>
        <w:rPr>
          <w:rFonts w:ascii="Verdana" w:hAnsi="Verdana"/>
        </w:rPr>
      </w:pPr>
      <w:r w:rsidRPr="005568D2">
        <w:rPr>
          <w:rFonts w:ascii="Verdana" w:hAnsi="Verdana"/>
        </w:rPr>
        <w:t>We will update you on the progress of your complaint at appropriate times.</w:t>
      </w:r>
      <w:bookmarkStart w:id="18" w:name="_c2d553fa-694e-4dbb-b345-56c21d25a56e"/>
      <w:bookmarkEnd w:id="18"/>
    </w:p>
    <w:p w14:paraId="157BCE8B" w14:textId="6CEB2534" w:rsidR="00B67B78" w:rsidRPr="005568D2" w:rsidRDefault="00E26A10">
      <w:pPr>
        <w:pStyle w:val="Level2Number"/>
        <w:rPr>
          <w:rFonts w:ascii="Verdana" w:hAnsi="Verdana"/>
        </w:rPr>
      </w:pPr>
      <w:r w:rsidRPr="005568D2">
        <w:rPr>
          <w:rFonts w:ascii="Verdana" w:hAnsi="Verdana"/>
        </w:rPr>
        <w:t>We may also, if appropriate, invite you to a meeting to discuss your complaint. You do not have to attend if you do not wish to or if you are unable to. We will be happy to discuss the matter with you by telephone</w:t>
      </w:r>
      <w:r w:rsidRPr="005568D2">
        <w:rPr>
          <w:rStyle w:val="OptionalText"/>
          <w:rFonts w:ascii="Verdana" w:hAnsi="Verdana"/>
        </w:rPr>
        <w:t xml:space="preserve"> or video conference</w:t>
      </w:r>
      <w:r w:rsidRPr="005568D2">
        <w:rPr>
          <w:rFonts w:ascii="Verdana" w:hAnsi="Verdana"/>
        </w:rPr>
        <w:t>.</w:t>
      </w:r>
      <w:bookmarkStart w:id="19" w:name="_13dc14fb-93d2-43d6-9427-032c7851912f"/>
      <w:bookmarkEnd w:id="19"/>
    </w:p>
    <w:p w14:paraId="49AF5BF3" w14:textId="325BBB33" w:rsidR="00B67B78" w:rsidRPr="005568D2" w:rsidRDefault="00E26A10">
      <w:pPr>
        <w:pStyle w:val="Level2Number"/>
        <w:rPr>
          <w:rFonts w:ascii="Verdana" w:hAnsi="Verdana"/>
        </w:rPr>
      </w:pPr>
      <w:r w:rsidRPr="005568D2">
        <w:rPr>
          <w:rFonts w:ascii="Verdana" w:hAnsi="Verdana"/>
        </w:rPr>
        <w:lastRenderedPageBreak/>
        <w:t xml:space="preserve">We will write to you at the end of our investigation to tell you what we have done and what we propose to do to resolve your complaint. Where possible, we will aim to do this within </w:t>
      </w:r>
      <w:r w:rsidR="009D26F8">
        <w:rPr>
          <w:rFonts w:ascii="Verdana" w:hAnsi="Verdana"/>
        </w:rPr>
        <w:t>21</w:t>
      </w:r>
      <w:r w:rsidRPr="005568D2">
        <w:rPr>
          <w:rFonts w:ascii="Verdana" w:hAnsi="Verdana"/>
        </w:rPr>
        <w:t xml:space="preserve"> days of the date of our letter of acknowledgement.</w:t>
      </w:r>
      <w:bookmarkStart w:id="20" w:name="_a612fb0d-a87c-408a-8d12-ecd02f12d646"/>
      <w:bookmarkEnd w:id="20"/>
    </w:p>
    <w:p w14:paraId="67674E9E" w14:textId="77777777" w:rsidR="00B67B78" w:rsidRPr="005568D2" w:rsidRDefault="00E26A10" w:rsidP="005568D2">
      <w:pPr>
        <w:pStyle w:val="Level1Heading"/>
        <w:spacing w:after="0"/>
        <w:rPr>
          <w:rFonts w:ascii="Verdana" w:hAnsi="Verdana"/>
        </w:rPr>
      </w:pPr>
      <w:r w:rsidRPr="005568D2">
        <w:rPr>
          <w:rFonts w:ascii="Verdana" w:hAnsi="Verdana"/>
        </w:rPr>
        <w:t>What to do if we cannot resolve your complaint</w:t>
      </w:r>
      <w:bookmarkStart w:id="21" w:name="_2c8c4f58-0abe-4244-ad91-172b97a68e87"/>
      <w:bookmarkEnd w:id="21"/>
    </w:p>
    <w:p w14:paraId="37F87F06" w14:textId="04295372" w:rsidR="00B67B78" w:rsidRPr="005568D2" w:rsidRDefault="00E26A10">
      <w:pPr>
        <w:pStyle w:val="Level2Number"/>
        <w:rPr>
          <w:rFonts w:ascii="Verdana" w:hAnsi="Verdana"/>
        </w:rPr>
      </w:pPr>
      <w:r w:rsidRPr="005568D2">
        <w:rPr>
          <w:rFonts w:ascii="Verdana" w:hAnsi="Verdana"/>
        </w:rPr>
        <w:t>We have eight weeks to consider your complaint. If we have not resolved it within this time you may be able to complain to the Legal Ombudsman. This applies if you are an individual, a business with fewer than 10 employees and turnover or assets not exceeding a certain threshold, a charity or trust with a net income of less than £1m, or if you fall within certain other categories (you can find out more from the Legal Ombudsman). The Legal Ombudsman will look at your complaint independently and it will not affect how we handle your matter.</w:t>
      </w:r>
      <w:bookmarkStart w:id="22" w:name="_1574935920-82361266"/>
      <w:bookmarkEnd w:id="22"/>
    </w:p>
    <w:p w14:paraId="532DCD8D" w14:textId="77777777" w:rsidR="00B67B78" w:rsidRPr="005568D2" w:rsidRDefault="00E26A10">
      <w:pPr>
        <w:pStyle w:val="Level2Number"/>
        <w:rPr>
          <w:rFonts w:ascii="Verdana" w:hAnsi="Verdana"/>
        </w:rPr>
      </w:pPr>
      <w:r w:rsidRPr="005568D2">
        <w:rPr>
          <w:rFonts w:ascii="Verdana" w:hAnsi="Verdana"/>
        </w:rPr>
        <w:t>Before accepting a complaint for investigation, the Legal Ombudsman will check that you have tried to resolve your complaint with us first. If you have, then you must take your complaint to the Legal Ombudsman:</w:t>
      </w:r>
      <w:bookmarkStart w:id="23" w:name="_1574776574-76815149"/>
      <w:bookmarkEnd w:id="23"/>
    </w:p>
    <w:p w14:paraId="1F337D94" w14:textId="77777777" w:rsidR="00B67B78" w:rsidRPr="005568D2" w:rsidRDefault="00E26A10">
      <w:pPr>
        <w:pStyle w:val="Level3Number"/>
        <w:rPr>
          <w:rFonts w:ascii="Verdana" w:hAnsi="Verdana"/>
        </w:rPr>
      </w:pPr>
      <w:r w:rsidRPr="005568D2">
        <w:rPr>
          <w:rFonts w:ascii="Verdana" w:hAnsi="Verdana"/>
        </w:rPr>
        <w:t xml:space="preserve">within six months of receiving a final response to your </w:t>
      </w:r>
      <w:proofErr w:type="gramStart"/>
      <w:r w:rsidRPr="005568D2">
        <w:rPr>
          <w:rFonts w:ascii="Verdana" w:hAnsi="Verdana"/>
        </w:rPr>
        <w:t>complaint;</w:t>
      </w:r>
      <w:bookmarkStart w:id="24" w:name="_1574776731-10394149"/>
      <w:bookmarkEnd w:id="24"/>
      <w:proofErr w:type="gramEnd"/>
    </w:p>
    <w:p w14:paraId="15656B10" w14:textId="77777777" w:rsidR="00B67B78" w:rsidRPr="005568D2" w:rsidRDefault="00E26A10">
      <w:pPr>
        <w:pStyle w:val="BodyText3"/>
        <w:rPr>
          <w:rFonts w:ascii="Verdana" w:hAnsi="Verdana"/>
        </w:rPr>
      </w:pPr>
      <w:r w:rsidRPr="005568D2">
        <w:rPr>
          <w:rStyle w:val="Strong"/>
          <w:rFonts w:ascii="Verdana" w:hAnsi="Verdana"/>
        </w:rPr>
        <w:t>and</w:t>
      </w:r>
    </w:p>
    <w:p w14:paraId="6EC9058C" w14:textId="77777777" w:rsidR="00B67B78" w:rsidRPr="005568D2" w:rsidRDefault="00E26A10">
      <w:pPr>
        <w:pStyle w:val="Level3Number"/>
        <w:rPr>
          <w:rFonts w:ascii="Verdana" w:hAnsi="Verdana"/>
        </w:rPr>
      </w:pPr>
      <w:r w:rsidRPr="005568D2">
        <w:rPr>
          <w:rFonts w:ascii="Verdana" w:hAnsi="Verdana"/>
        </w:rPr>
        <w:t>no more than six years from the date of act/omission; or</w:t>
      </w:r>
      <w:bookmarkStart w:id="25" w:name="_1574776731-13265149"/>
      <w:bookmarkEnd w:id="25"/>
    </w:p>
    <w:p w14:paraId="30E6C9AA" w14:textId="77777777" w:rsidR="00B67B78" w:rsidRPr="005568D2" w:rsidRDefault="00E26A10">
      <w:pPr>
        <w:pStyle w:val="Level3Number"/>
        <w:rPr>
          <w:rFonts w:ascii="Verdana" w:hAnsi="Verdana"/>
        </w:rPr>
      </w:pPr>
      <w:r w:rsidRPr="005568D2">
        <w:rPr>
          <w:rFonts w:ascii="Verdana" w:hAnsi="Verdana"/>
        </w:rPr>
        <w:t>no more than three years from when you should reasonably have known there was cause for complaint.</w:t>
      </w:r>
      <w:bookmarkStart w:id="26" w:name="_1574776731-15441149"/>
      <w:bookmarkEnd w:id="26"/>
    </w:p>
    <w:p w14:paraId="20D357B3" w14:textId="77777777" w:rsidR="00B67B78" w:rsidRPr="005568D2" w:rsidRDefault="00E26A10">
      <w:pPr>
        <w:pStyle w:val="Level2Number"/>
        <w:rPr>
          <w:rFonts w:ascii="Verdana" w:hAnsi="Verdana"/>
        </w:rPr>
      </w:pPr>
      <w:r w:rsidRPr="005568D2">
        <w:rPr>
          <w:rFonts w:ascii="Verdana" w:hAnsi="Verdana"/>
        </w:rPr>
        <w:t>If you would like more information about the Legal Ombudsman, please contact them.</w:t>
      </w:r>
      <w:bookmarkStart w:id="27" w:name="_15747576574-7928149"/>
      <w:bookmarkEnd w:id="27"/>
    </w:p>
    <w:p w14:paraId="66D838CE" w14:textId="77777777" w:rsidR="00B67B78" w:rsidRPr="005568D2" w:rsidRDefault="00E26A10">
      <w:pPr>
        <w:pStyle w:val="BodyText2"/>
        <w:rPr>
          <w:rFonts w:ascii="Verdana" w:hAnsi="Verdana"/>
        </w:rPr>
      </w:pPr>
      <w:r w:rsidRPr="005568D2">
        <w:rPr>
          <w:rStyle w:val="Strong"/>
          <w:rFonts w:ascii="Verdana" w:hAnsi="Verdana"/>
        </w:rPr>
        <w:t>Contact details</w:t>
      </w:r>
    </w:p>
    <w:p w14:paraId="10081B51" w14:textId="77777777" w:rsidR="00B67B78" w:rsidRPr="00282B34" w:rsidRDefault="00E26A10">
      <w:pPr>
        <w:pStyle w:val="BodyText2"/>
        <w:rPr>
          <w:rFonts w:ascii="Verdana" w:hAnsi="Verdana"/>
        </w:rPr>
      </w:pPr>
      <w:r w:rsidRPr="00282B34">
        <w:rPr>
          <w:rFonts w:ascii="Verdana" w:hAnsi="Verdana"/>
        </w:rPr>
        <w:t xml:space="preserve">Visit: </w:t>
      </w:r>
      <w:r w:rsidRPr="00282B34">
        <w:rPr>
          <w:rStyle w:val="Hyperlink"/>
          <w:rFonts w:ascii="Verdana" w:hAnsi="Verdana"/>
          <w:color w:val="auto"/>
        </w:rPr>
        <w:t>www.legalombudsman.org.uk</w:t>
      </w:r>
    </w:p>
    <w:p w14:paraId="220CBC28" w14:textId="77777777" w:rsidR="00B67B78" w:rsidRPr="00282B34" w:rsidRDefault="00E26A10">
      <w:pPr>
        <w:pStyle w:val="BodyText2"/>
        <w:rPr>
          <w:rFonts w:ascii="Verdana" w:hAnsi="Verdana"/>
        </w:rPr>
      </w:pPr>
      <w:r w:rsidRPr="00282B34">
        <w:rPr>
          <w:rFonts w:ascii="Verdana" w:hAnsi="Verdana"/>
        </w:rPr>
        <w:t>Call: 0300 555 0333 between 9.00 to 17.00</w:t>
      </w:r>
    </w:p>
    <w:p w14:paraId="5D9B1A2E" w14:textId="77777777" w:rsidR="00B67B78" w:rsidRPr="00282B34" w:rsidRDefault="00E26A10">
      <w:pPr>
        <w:pStyle w:val="BodyText2"/>
        <w:rPr>
          <w:rFonts w:ascii="Verdana" w:hAnsi="Verdana"/>
        </w:rPr>
      </w:pPr>
      <w:r w:rsidRPr="00282B34">
        <w:rPr>
          <w:rFonts w:ascii="Verdana" w:hAnsi="Verdana"/>
        </w:rPr>
        <w:t xml:space="preserve">Email: </w:t>
      </w:r>
      <w:r w:rsidRPr="00282B34">
        <w:rPr>
          <w:rStyle w:val="Hyperlink"/>
          <w:rFonts w:ascii="Verdana" w:hAnsi="Verdana"/>
          <w:color w:val="auto"/>
        </w:rPr>
        <w:t>enquiries@legalombudsman.org.uk</w:t>
      </w:r>
    </w:p>
    <w:p w14:paraId="224833C6" w14:textId="77777777" w:rsidR="00B67B78" w:rsidRPr="005568D2" w:rsidRDefault="00E26A10">
      <w:pPr>
        <w:pStyle w:val="BodyText2"/>
        <w:rPr>
          <w:rFonts w:ascii="Verdana" w:hAnsi="Verdana"/>
        </w:rPr>
      </w:pPr>
      <w:r w:rsidRPr="00282B34">
        <w:rPr>
          <w:rFonts w:ascii="Verdana" w:hAnsi="Verdana"/>
        </w:rPr>
        <w:t>Legal Ombudsman</w:t>
      </w:r>
      <w:r w:rsidRPr="005568D2">
        <w:rPr>
          <w:rFonts w:ascii="Verdana" w:hAnsi="Verdana"/>
        </w:rPr>
        <w:t xml:space="preserve"> PO Box 6806, Wolverhampton, WV1 9WJ</w:t>
      </w:r>
    </w:p>
    <w:p w14:paraId="46F6FD55" w14:textId="706DC256" w:rsidR="00B67B78" w:rsidRPr="005568D2" w:rsidRDefault="00E26A10">
      <w:pPr>
        <w:pStyle w:val="Level2Number"/>
        <w:rPr>
          <w:rFonts w:ascii="Verdana" w:hAnsi="Verdana"/>
        </w:rPr>
      </w:pPr>
      <w:r w:rsidRPr="005568D2">
        <w:rPr>
          <w:rFonts w:ascii="Verdana" w:hAnsi="Verdana"/>
        </w:rPr>
        <w:t xml:space="preserve">Alternative dispute resolution (ADR) bodies exist which are competent to deal with complaints about legal services should both you and our </w:t>
      </w:r>
      <w:r w:rsidR="009D26F8" w:rsidRPr="002A602B">
        <w:rPr>
          <w:rFonts w:ascii="Verdana" w:hAnsi="Verdana"/>
        </w:rPr>
        <w:t>firm</w:t>
      </w:r>
      <w:r w:rsidRPr="005568D2">
        <w:rPr>
          <w:rFonts w:ascii="Verdana" w:hAnsi="Verdana"/>
        </w:rPr>
        <w:t xml:space="preserve"> wish to use such a scheme, </w:t>
      </w:r>
      <w:r w:rsidRPr="009D26F8">
        <w:rPr>
          <w:rFonts w:ascii="Verdana" w:hAnsi="Verdana"/>
        </w:rPr>
        <w:t>e</w:t>
      </w:r>
      <w:r w:rsidR="00041BC1">
        <w:rPr>
          <w:rFonts w:ascii="Verdana" w:hAnsi="Verdana"/>
        </w:rPr>
        <w:t>.</w:t>
      </w:r>
      <w:r w:rsidRPr="009D26F8">
        <w:rPr>
          <w:rFonts w:ascii="Verdana" w:hAnsi="Verdana"/>
        </w:rPr>
        <w:t>g</w:t>
      </w:r>
      <w:r w:rsidR="00041BC1">
        <w:rPr>
          <w:rFonts w:ascii="Verdana" w:hAnsi="Verdana"/>
        </w:rPr>
        <w:t>.</w:t>
      </w:r>
      <w:r w:rsidRPr="009D26F8">
        <w:rPr>
          <w:rFonts w:ascii="Verdana" w:hAnsi="Verdana"/>
        </w:rPr>
        <w:t xml:space="preserve"> </w:t>
      </w:r>
      <w:r w:rsidRPr="009D26F8">
        <w:rPr>
          <w:rStyle w:val="InsertText"/>
          <w:rFonts w:ascii="Verdana" w:hAnsi="Verdana"/>
          <w:i w:val="0"/>
          <w:iCs/>
        </w:rPr>
        <w:t xml:space="preserve">such as </w:t>
      </w:r>
      <w:proofErr w:type="spellStart"/>
      <w:r w:rsidRPr="009D26F8">
        <w:rPr>
          <w:rStyle w:val="InsertText"/>
          <w:rFonts w:ascii="Verdana" w:hAnsi="Verdana"/>
          <w:i w:val="0"/>
          <w:iCs/>
        </w:rPr>
        <w:t>ProMediate</w:t>
      </w:r>
      <w:proofErr w:type="spellEnd"/>
      <w:r w:rsidRPr="005568D2">
        <w:rPr>
          <w:rFonts w:ascii="Verdana" w:hAnsi="Verdana"/>
        </w:rPr>
        <w:t xml:space="preserve">. </w:t>
      </w:r>
      <w:r w:rsidRPr="005568D2">
        <w:rPr>
          <w:rStyle w:val="AlternativeText"/>
          <w:rFonts w:ascii="Verdana" w:hAnsi="Verdana"/>
        </w:rPr>
        <w:t>We have, however, chosen not to adopt an ADR process. If, therefore, you wish to complain further, you should contact the Legal Ombudsman</w:t>
      </w:r>
      <w:bookmarkStart w:id="28" w:name="_d67bf811-529c-4f84-9bd9-59a7dd2dcc0b"/>
      <w:bookmarkEnd w:id="28"/>
      <w:r w:rsidR="009D26F8">
        <w:rPr>
          <w:rFonts w:ascii="Verdana" w:hAnsi="Verdana"/>
        </w:rPr>
        <w:t>.</w:t>
      </w:r>
    </w:p>
    <w:p w14:paraId="0C618DE2" w14:textId="3CC8BEA5" w:rsidR="00B67B78" w:rsidRPr="005568D2" w:rsidRDefault="00E26A10">
      <w:pPr>
        <w:pStyle w:val="Level2Number"/>
        <w:rPr>
          <w:rFonts w:ascii="Verdana" w:hAnsi="Verdana"/>
        </w:rPr>
      </w:pPr>
      <w:r w:rsidRPr="005568D2">
        <w:rPr>
          <w:rFonts w:ascii="Verdana" w:hAnsi="Verdana"/>
        </w:rPr>
        <w:t>If we are unable to resolve your complaint, and it relates to a contract we entered into online or by other electronic means, you may also be able to submit your complaint to an approved alternative dispute resolution provider in the UK via the EU ‘ODR platform’.</w:t>
      </w:r>
      <w:bookmarkStart w:id="29" w:name="_b416bbed-2667-44b7-90bf-48dc1d5f45ae"/>
      <w:bookmarkEnd w:id="29"/>
    </w:p>
    <w:p w14:paraId="158CCF13" w14:textId="05E21BBF" w:rsidR="00B67B78" w:rsidRPr="005568D2" w:rsidRDefault="00E26A10">
      <w:pPr>
        <w:pStyle w:val="Level3Number"/>
        <w:rPr>
          <w:rFonts w:ascii="Verdana" w:hAnsi="Verdana"/>
        </w:rPr>
      </w:pPr>
      <w:r w:rsidRPr="005568D2">
        <w:rPr>
          <w:rFonts w:ascii="Verdana" w:hAnsi="Verdana"/>
        </w:rPr>
        <w:t xml:space="preserve">The ODR platform is an interactive website offering a single point of entry for disputes between consumers and traders relating to online contracts. </w:t>
      </w:r>
      <w:r w:rsidRPr="005568D2">
        <w:rPr>
          <w:rFonts w:ascii="Verdana" w:hAnsi="Verdana"/>
        </w:rPr>
        <w:lastRenderedPageBreak/>
        <w:t>The ODR platform is available to consumer clients only, i</w:t>
      </w:r>
      <w:r w:rsidR="009D26F8">
        <w:rPr>
          <w:rFonts w:ascii="Verdana" w:hAnsi="Verdana"/>
        </w:rPr>
        <w:t>.</w:t>
      </w:r>
      <w:r w:rsidRPr="005568D2">
        <w:rPr>
          <w:rFonts w:ascii="Verdana" w:hAnsi="Verdana"/>
        </w:rPr>
        <w:t>e</w:t>
      </w:r>
      <w:r w:rsidR="009D26F8">
        <w:rPr>
          <w:rFonts w:ascii="Verdana" w:hAnsi="Verdana"/>
        </w:rPr>
        <w:t>.</w:t>
      </w:r>
      <w:r w:rsidRPr="005568D2">
        <w:rPr>
          <w:rFonts w:ascii="Verdana" w:hAnsi="Verdana"/>
        </w:rPr>
        <w:t xml:space="preserve"> where you have instructed us </w:t>
      </w:r>
      <w:r w:rsidRPr="00041BC1">
        <w:rPr>
          <w:rFonts w:ascii="Verdana" w:hAnsi="Verdana"/>
        </w:rPr>
        <w:t>for</w:t>
      </w:r>
      <w:r w:rsidRPr="009D26F8">
        <w:rPr>
          <w:rFonts w:ascii="Verdana" w:hAnsi="Verdana"/>
          <w:i/>
          <w:iCs/>
        </w:rPr>
        <w:t xml:space="preserve"> </w:t>
      </w:r>
      <w:r w:rsidRPr="009D26F8">
        <w:rPr>
          <w:rStyle w:val="Emphasis"/>
          <w:rFonts w:ascii="Verdana" w:hAnsi="Verdana"/>
          <w:i w:val="0"/>
          <w:iCs/>
        </w:rPr>
        <w:t xml:space="preserve">purposes outside your trade, business, </w:t>
      </w:r>
      <w:proofErr w:type="gramStart"/>
      <w:r w:rsidRPr="009D26F8">
        <w:rPr>
          <w:rStyle w:val="Emphasis"/>
          <w:rFonts w:ascii="Verdana" w:hAnsi="Verdana"/>
          <w:i w:val="0"/>
          <w:iCs/>
        </w:rPr>
        <w:t>craft</w:t>
      </w:r>
      <w:proofErr w:type="gramEnd"/>
      <w:r w:rsidRPr="009D26F8">
        <w:rPr>
          <w:rStyle w:val="Emphasis"/>
          <w:rFonts w:ascii="Verdana" w:hAnsi="Verdana"/>
          <w:i w:val="0"/>
          <w:iCs/>
        </w:rPr>
        <w:t xml:space="preserve"> or profession</w:t>
      </w:r>
      <w:r w:rsidRPr="009D26F8">
        <w:rPr>
          <w:rFonts w:ascii="Verdana" w:hAnsi="Verdana"/>
          <w:i/>
          <w:iCs/>
        </w:rPr>
        <w:t>.</w:t>
      </w:r>
      <w:bookmarkStart w:id="30" w:name="_126954c8-10a0-4480-bf84-8270c22822dd"/>
      <w:bookmarkEnd w:id="30"/>
    </w:p>
    <w:p w14:paraId="55F0D9AD" w14:textId="7C468FA9" w:rsidR="00B67B78" w:rsidRPr="005568D2" w:rsidRDefault="00E26A10">
      <w:pPr>
        <w:pStyle w:val="Level3Number"/>
        <w:rPr>
          <w:rFonts w:ascii="Verdana" w:hAnsi="Verdana"/>
        </w:rPr>
      </w:pPr>
      <w:r w:rsidRPr="009D26F8">
        <w:rPr>
          <w:rStyle w:val="Emphasis"/>
          <w:rFonts w:ascii="Verdana" w:hAnsi="Verdana"/>
          <w:i w:val="0"/>
          <w:iCs/>
        </w:rPr>
        <w:t>The website address for the ODR platform is: http://ec.europa.eu/odr</w:t>
      </w:r>
      <w:r w:rsidRPr="005568D2">
        <w:rPr>
          <w:rStyle w:val="Emphasis"/>
          <w:rFonts w:ascii="Verdana" w:hAnsi="Verdana"/>
        </w:rPr>
        <w:t>.</w:t>
      </w:r>
      <w:bookmarkStart w:id="31" w:name="_dc9c14f7-4fbb-424e-9be7-8d472163619d"/>
      <w:bookmarkEnd w:id="31"/>
    </w:p>
    <w:p w14:paraId="13DBB085" w14:textId="77777777" w:rsidR="00B67B78" w:rsidRPr="005568D2" w:rsidRDefault="00E26A10" w:rsidP="005568D2">
      <w:pPr>
        <w:pStyle w:val="Level1Heading"/>
        <w:spacing w:after="0"/>
        <w:rPr>
          <w:rFonts w:ascii="Verdana" w:hAnsi="Verdana"/>
        </w:rPr>
      </w:pPr>
      <w:r w:rsidRPr="005568D2">
        <w:rPr>
          <w:rFonts w:ascii="Verdana" w:hAnsi="Verdana"/>
        </w:rPr>
        <w:t>What to do if you are unhappy with our behaviour</w:t>
      </w:r>
      <w:bookmarkStart w:id="32" w:name="_15747765545-12802149"/>
      <w:bookmarkEnd w:id="32"/>
    </w:p>
    <w:p w14:paraId="6E0F9CA7" w14:textId="77777777" w:rsidR="00B67B78" w:rsidRPr="005568D2" w:rsidRDefault="00E26A10">
      <w:pPr>
        <w:pStyle w:val="Level2Number"/>
        <w:rPr>
          <w:rFonts w:ascii="Verdana" w:hAnsi="Verdana"/>
        </w:rPr>
      </w:pPr>
      <w:r w:rsidRPr="005568D2">
        <w:rPr>
          <w:rFonts w:ascii="Verdana" w:hAnsi="Verdana"/>
        </w:rPr>
        <w:t>The Solicitors Regulation Authority can help if you are concerned about our behaviour. This could be for things like dishonesty, taking or losing your money or treating you unfairly because of your age, a disability or other characteristic.</w:t>
      </w:r>
      <w:bookmarkStart w:id="33" w:name="_1574776934-396149"/>
      <w:bookmarkEnd w:id="33"/>
    </w:p>
    <w:p w14:paraId="67F9B7AA" w14:textId="77777777" w:rsidR="00B67B78" w:rsidRPr="00041BC1" w:rsidRDefault="00E26A10">
      <w:pPr>
        <w:pStyle w:val="Level2Number"/>
        <w:rPr>
          <w:rFonts w:ascii="Verdana" w:hAnsi="Verdana"/>
        </w:rPr>
      </w:pPr>
      <w:r w:rsidRPr="005568D2">
        <w:rPr>
          <w:rFonts w:ascii="Verdana" w:hAnsi="Verdana"/>
        </w:rPr>
        <w:t xml:space="preserve">Visit its website to see how you can raise your concerns with the </w:t>
      </w:r>
      <w:r w:rsidRPr="00041BC1">
        <w:rPr>
          <w:rStyle w:val="Hyperlink"/>
          <w:rFonts w:ascii="Verdana" w:hAnsi="Verdana"/>
          <w:color w:val="auto"/>
        </w:rPr>
        <w:t>Solicitors Regulation Authority</w:t>
      </w:r>
      <w:r w:rsidRPr="00041BC1">
        <w:rPr>
          <w:rFonts w:ascii="Verdana" w:hAnsi="Verdana"/>
        </w:rPr>
        <w:t>.</w:t>
      </w:r>
      <w:bookmarkStart w:id="34" w:name="_1574776934-10457149"/>
      <w:bookmarkEnd w:id="34"/>
    </w:p>
    <w:p w14:paraId="7207DE7B" w14:textId="77777777" w:rsidR="00B67B78" w:rsidRPr="005568D2" w:rsidRDefault="00E26A10" w:rsidP="005568D2">
      <w:pPr>
        <w:pStyle w:val="Level1Heading"/>
        <w:spacing w:after="0"/>
        <w:rPr>
          <w:rFonts w:ascii="Verdana" w:hAnsi="Verdana"/>
        </w:rPr>
      </w:pPr>
      <w:r w:rsidRPr="005568D2">
        <w:rPr>
          <w:rFonts w:ascii="Verdana" w:hAnsi="Verdana"/>
        </w:rPr>
        <w:t>What will it cost?</w:t>
      </w:r>
      <w:bookmarkStart w:id="35" w:name="_7ad25288-87b3-44e6-bba1-5aba31eb0153"/>
      <w:bookmarkEnd w:id="35"/>
    </w:p>
    <w:p w14:paraId="32EEF9D7" w14:textId="77777777" w:rsidR="00B67B78" w:rsidRPr="005568D2" w:rsidRDefault="00E26A10">
      <w:pPr>
        <w:pStyle w:val="Level2Number"/>
        <w:rPr>
          <w:rFonts w:ascii="Verdana" w:hAnsi="Verdana"/>
        </w:rPr>
      </w:pPr>
      <w:r w:rsidRPr="005568D2">
        <w:rPr>
          <w:rFonts w:ascii="Verdana" w:hAnsi="Verdana"/>
        </w:rPr>
        <w:t>We will not charge you for handling your complaint.</w:t>
      </w:r>
      <w:bookmarkStart w:id="36" w:name="_35e2a8eb-250d-42c9-9edb-798ad338cfc7"/>
      <w:bookmarkEnd w:id="36"/>
    </w:p>
    <w:p w14:paraId="14F368FA" w14:textId="46293AB7" w:rsidR="00B67B78" w:rsidRPr="005568D2" w:rsidRDefault="00E26A10">
      <w:pPr>
        <w:pStyle w:val="Level2Number"/>
        <w:rPr>
          <w:rFonts w:ascii="Verdana" w:hAnsi="Verdana"/>
        </w:rPr>
      </w:pPr>
      <w:r w:rsidRPr="005568D2">
        <w:rPr>
          <w:rFonts w:ascii="Verdana" w:hAnsi="Verdana"/>
        </w:rPr>
        <w:t xml:space="preserve">Please note that if we have issued a bill for work done on the matter, and all or some of the bill is not paid, we may be entitled to charge interest on the amount outstanding. This is </w:t>
      </w:r>
      <w:r w:rsidR="00041BC1">
        <w:rPr>
          <w:rFonts w:ascii="Verdana" w:hAnsi="Verdana"/>
        </w:rPr>
        <w:t>set out</w:t>
      </w:r>
      <w:r w:rsidRPr="005568D2">
        <w:rPr>
          <w:rFonts w:ascii="Verdana" w:hAnsi="Verdana"/>
        </w:rPr>
        <w:t xml:space="preserve"> in </w:t>
      </w:r>
      <w:r w:rsidRPr="00041BC1">
        <w:rPr>
          <w:rFonts w:ascii="Verdana" w:hAnsi="Verdana"/>
        </w:rPr>
        <w:t>our</w:t>
      </w:r>
      <w:r w:rsidR="003414A4">
        <w:rPr>
          <w:rStyle w:val="InsertText"/>
          <w:rFonts w:ascii="Verdana" w:hAnsi="Verdana"/>
          <w:i w:val="0"/>
          <w:iCs/>
        </w:rPr>
        <w:t xml:space="preserve"> </w:t>
      </w:r>
      <w:r w:rsidRPr="00041BC1">
        <w:rPr>
          <w:rStyle w:val="InsertText"/>
          <w:rFonts w:ascii="Verdana" w:hAnsi="Verdana"/>
          <w:i w:val="0"/>
          <w:iCs/>
        </w:rPr>
        <w:t>Terms of Business</w:t>
      </w:r>
      <w:r w:rsidRPr="005568D2">
        <w:rPr>
          <w:rFonts w:ascii="Verdana" w:hAnsi="Verdana"/>
        </w:rPr>
        <w:t>.</w:t>
      </w:r>
      <w:bookmarkStart w:id="37" w:name="_c11e9cad-8a20-4c66-90a3-faa0867c21d9"/>
      <w:bookmarkEnd w:id="37"/>
    </w:p>
    <w:p w14:paraId="590EF751" w14:textId="77777777" w:rsidR="00B67B78" w:rsidRPr="005568D2" w:rsidRDefault="00E26A10">
      <w:pPr>
        <w:pStyle w:val="Level2Number"/>
        <w:rPr>
          <w:rFonts w:ascii="Verdana" w:hAnsi="Verdana"/>
        </w:rPr>
      </w:pPr>
      <w:r w:rsidRPr="005568D2">
        <w:rPr>
          <w:rFonts w:ascii="Verdana" w:hAnsi="Verdana"/>
        </w:rPr>
        <w:t>The Legal Ombudsman service is free of charge.</w:t>
      </w:r>
      <w:bookmarkStart w:id="38" w:name="_082765e5-7e71-40ef-9e0f-ab83d0a02486"/>
      <w:bookmarkEnd w:id="38"/>
    </w:p>
    <w:p w14:paraId="2E32B69E" w14:textId="022F2241" w:rsidR="00E26A10" w:rsidRPr="005568D2" w:rsidRDefault="00E26A10">
      <w:pPr>
        <w:pStyle w:val="Level2Number"/>
        <w:rPr>
          <w:rFonts w:ascii="Verdana" w:hAnsi="Verdana"/>
        </w:rPr>
      </w:pPr>
      <w:r w:rsidRPr="005568D2">
        <w:rPr>
          <w:rFonts w:ascii="Verdana" w:hAnsi="Verdana"/>
        </w:rPr>
        <w:t>The ODR platform itself is free to use, but the ADR entity to which the complaint is transmitted may charge for its service. The ADR entity is responsible for informing all parties of the cost of its dispute resolution procedure.</w:t>
      </w:r>
      <w:bookmarkStart w:id="39" w:name="_718de7fc-de8c-44d8-a85c-691cab333571"/>
      <w:bookmarkEnd w:id="39"/>
    </w:p>
    <w:sectPr w:rsidR="00E26A10" w:rsidRPr="005568D2" w:rsidSect="005568D2">
      <w:headerReference w:type="default" r:id="rId10"/>
      <w:type w:val="continuous"/>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84986" w14:textId="77777777" w:rsidR="0025652A" w:rsidRDefault="0025652A">
      <w:pPr>
        <w:spacing w:after="0" w:line="240" w:lineRule="auto"/>
      </w:pPr>
      <w:r>
        <w:separator/>
      </w:r>
    </w:p>
  </w:endnote>
  <w:endnote w:type="continuationSeparator" w:id="0">
    <w:p w14:paraId="1BDEA0F8" w14:textId="77777777" w:rsidR="0025652A" w:rsidRDefault="00256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3A44" w14:textId="77777777" w:rsidR="005568D2" w:rsidRPr="00282B34" w:rsidRDefault="005568D2">
    <w:pPr>
      <w:pStyle w:val="Footer"/>
      <w:jc w:val="right"/>
      <w:rPr>
        <w:rFonts w:ascii="Verdana" w:hAnsi="Verdana"/>
        <w:sz w:val="16"/>
        <w:szCs w:val="16"/>
      </w:rPr>
    </w:pPr>
    <w:r w:rsidRPr="00282B34">
      <w:rPr>
        <w:rFonts w:ascii="Verdana" w:hAnsi="Verdana"/>
        <w:sz w:val="16"/>
        <w:szCs w:val="16"/>
      </w:rPr>
      <w:fldChar w:fldCharType="begin"/>
    </w:r>
    <w:r w:rsidRPr="00282B34">
      <w:rPr>
        <w:rFonts w:ascii="Verdana" w:hAnsi="Verdana"/>
        <w:sz w:val="16"/>
        <w:szCs w:val="16"/>
      </w:rPr>
      <w:instrText xml:space="preserve"> PAGE   \* MERGEFORMAT </w:instrText>
    </w:r>
    <w:r w:rsidRPr="00282B34">
      <w:rPr>
        <w:rFonts w:ascii="Verdana" w:hAnsi="Verdana"/>
        <w:sz w:val="16"/>
        <w:szCs w:val="16"/>
      </w:rPr>
      <w:fldChar w:fldCharType="separate"/>
    </w:r>
    <w:r w:rsidRPr="00282B34">
      <w:rPr>
        <w:rFonts w:ascii="Verdana" w:hAnsi="Verdana"/>
        <w:noProof/>
        <w:sz w:val="16"/>
        <w:szCs w:val="16"/>
      </w:rPr>
      <w:t>2</w:t>
    </w:r>
    <w:r w:rsidRPr="00282B34">
      <w:rPr>
        <w:rFonts w:ascii="Verdana" w:hAnsi="Verdana"/>
        <w:noProof/>
        <w:sz w:val="16"/>
        <w:szCs w:val="16"/>
      </w:rPr>
      <w:fldChar w:fldCharType="end"/>
    </w:r>
  </w:p>
  <w:p w14:paraId="0135C434" w14:textId="28E8EBEA" w:rsidR="00B67B78" w:rsidRDefault="00B67B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ADE2F" w14:textId="77777777" w:rsidR="0025652A" w:rsidRDefault="0025652A">
      <w:pPr>
        <w:spacing w:after="0" w:line="240" w:lineRule="auto"/>
      </w:pPr>
      <w:r>
        <w:separator/>
      </w:r>
    </w:p>
  </w:footnote>
  <w:footnote w:type="continuationSeparator" w:id="0">
    <w:p w14:paraId="1D30C160" w14:textId="77777777" w:rsidR="0025652A" w:rsidRDefault="00256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621"/>
      <w:gridCol w:w="4621"/>
    </w:tblGrid>
    <w:tr w:rsidR="005568D2" w14:paraId="3C058BFD" w14:textId="77777777" w:rsidTr="005568D2">
      <w:tc>
        <w:tcPr>
          <w:tcW w:w="4621" w:type="dxa"/>
          <w:shd w:val="clear" w:color="auto" w:fill="auto"/>
        </w:tcPr>
        <w:p w14:paraId="03580894" w14:textId="01BA92EE" w:rsidR="005568D2" w:rsidRPr="005568D2" w:rsidRDefault="005568D2" w:rsidP="005568D2">
          <w:pPr>
            <w:pStyle w:val="Header"/>
            <w:rPr>
              <w:rFonts w:ascii="Verdana" w:hAnsi="Verdana"/>
              <w:b/>
              <w:bCs/>
              <w:sz w:val="24"/>
              <w:szCs w:val="24"/>
            </w:rPr>
          </w:pPr>
          <w:r w:rsidRPr="005568D2">
            <w:rPr>
              <w:rFonts w:ascii="Verdana" w:hAnsi="Verdana"/>
              <w:b/>
              <w:bCs/>
              <w:sz w:val="24"/>
              <w:szCs w:val="24"/>
            </w:rPr>
            <w:t>Complaints Handling Policy</w:t>
          </w:r>
        </w:p>
      </w:tc>
      <w:tc>
        <w:tcPr>
          <w:tcW w:w="4621" w:type="dxa"/>
          <w:shd w:val="clear" w:color="auto" w:fill="auto"/>
        </w:tcPr>
        <w:p w14:paraId="634DD587" w14:textId="27E812AA" w:rsidR="005568D2" w:rsidRPr="005568D2" w:rsidRDefault="002A602B" w:rsidP="005568D2">
          <w:pPr>
            <w:pStyle w:val="Header"/>
            <w:jc w:val="right"/>
            <w:rPr>
              <w:rFonts w:ascii="Verdana" w:hAnsi="Verdana"/>
              <w:sz w:val="20"/>
              <w:szCs w:val="20"/>
            </w:rPr>
          </w:pPr>
          <w:r w:rsidRPr="004D7E30">
            <w:rPr>
              <w:rFonts w:ascii="Verdana" w:hAnsi="Verdana"/>
              <w:b/>
              <w:sz w:val="28"/>
              <w:szCs w:val="28"/>
            </w:rPr>
            <w:pict w14:anchorId="319E7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1pt">
                <v:imagedata r:id="rId1" o:title="Grieves Solicitors"/>
              </v:shape>
            </w:pict>
          </w:r>
        </w:p>
      </w:tc>
    </w:tr>
  </w:tbl>
  <w:p w14:paraId="31971480" w14:textId="77777777" w:rsidR="005568D2" w:rsidRDefault="005568D2" w:rsidP="00556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B2374" w14:textId="77777777" w:rsidR="0042616E" w:rsidRPr="0042616E" w:rsidRDefault="0042616E" w:rsidP="00426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singleLevel"/>
    <w:tmpl w:val="00000000"/>
    <w:lvl w:ilvl="0">
      <w:start w:val="1"/>
      <w:numFmt w:val="decimal"/>
      <w:pStyle w:val="CoverPartyName"/>
      <w:lvlText w:val="(%1)"/>
      <w:lvlJc w:val="left"/>
    </w:lvl>
  </w:abstractNum>
  <w:abstractNum w:abstractNumId="1" w15:restartNumberingAfterBreak="0">
    <w:nsid w:val="02534C59"/>
    <w:multiLevelType w:val="hybridMultilevel"/>
    <w:tmpl w:val="EC12F016"/>
    <w:lvl w:ilvl="0" w:tplc="0FB84154">
      <w:start w:val="1"/>
      <w:numFmt w:val="decimal"/>
      <w:pStyle w:val="CCNumTitle"/>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63274"/>
    <w:multiLevelType w:val="multilevel"/>
    <w:tmpl w:val="BAAE207A"/>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decimal"/>
      <w:pStyle w:val="CCNumLev1"/>
      <w:lvlText w:val="%1.%2.%3."/>
      <w:lvlJc w:val="left"/>
      <w:pPr>
        <w:tabs>
          <w:tab w:val="num" w:pos="851"/>
        </w:tabs>
        <w:ind w:left="1224" w:hanging="37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FCF903"/>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4" w15:restartNumberingAfterBreak="0">
    <w:nsid w:val="0866622A"/>
    <w:multiLevelType w:val="multilevel"/>
    <w:tmpl w:val="00000000"/>
    <w:name w:val="Definitions"/>
    <w:lvl w:ilvl="0">
      <w:start w:val="1"/>
      <w:numFmt w:val="none"/>
      <w:pStyle w:val="Definition"/>
      <w:suff w:val="nothing"/>
      <w:lvlText w:val=""/>
      <w:lvlJc w:val="left"/>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1817DC72"/>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1A995C8A"/>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1AAA111E"/>
    <w:multiLevelType w:val="hybridMultilevel"/>
    <w:tmpl w:val="06F2E990"/>
    <w:lvl w:ilvl="0" w:tplc="FEE079A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74AE9"/>
    <w:multiLevelType w:val="multilevel"/>
    <w:tmpl w:val="EE8E6B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B95C7B"/>
    <w:multiLevelType w:val="hybridMultilevel"/>
    <w:tmpl w:val="AE766CE6"/>
    <w:lvl w:ilvl="0" w:tplc="4C086474">
      <w:start w:val="1"/>
      <w:numFmt w:val="decimal"/>
      <w:lvlText w:val="%1."/>
      <w:lvlJc w:val="left"/>
      <w:pPr>
        <w:tabs>
          <w:tab w:val="num" w:pos="397"/>
        </w:tabs>
        <w:ind w:left="397" w:hanging="397"/>
      </w:pPr>
      <w:rPr>
        <w:rFonts w:hint="default"/>
        <w:vertAlign w:val="superscript"/>
      </w:rPr>
    </w:lvl>
    <w:lvl w:ilvl="1" w:tplc="4BE88442" w:tentative="1">
      <w:start w:val="1"/>
      <w:numFmt w:val="lowerLetter"/>
      <w:lvlText w:val="%2."/>
      <w:lvlJc w:val="left"/>
      <w:pPr>
        <w:tabs>
          <w:tab w:val="num" w:pos="1440"/>
        </w:tabs>
        <w:ind w:left="1440" w:hanging="360"/>
      </w:pPr>
    </w:lvl>
    <w:lvl w:ilvl="2" w:tplc="46E8C03E" w:tentative="1">
      <w:start w:val="1"/>
      <w:numFmt w:val="lowerRoman"/>
      <w:lvlText w:val="%3."/>
      <w:lvlJc w:val="right"/>
      <w:pPr>
        <w:tabs>
          <w:tab w:val="num" w:pos="2160"/>
        </w:tabs>
        <w:ind w:left="2160" w:hanging="180"/>
      </w:pPr>
    </w:lvl>
    <w:lvl w:ilvl="3" w:tplc="96A811C8" w:tentative="1">
      <w:start w:val="1"/>
      <w:numFmt w:val="decimal"/>
      <w:lvlText w:val="%4."/>
      <w:lvlJc w:val="left"/>
      <w:pPr>
        <w:tabs>
          <w:tab w:val="num" w:pos="2880"/>
        </w:tabs>
        <w:ind w:left="2880" w:hanging="360"/>
      </w:pPr>
    </w:lvl>
    <w:lvl w:ilvl="4" w:tplc="A72A9746" w:tentative="1">
      <w:start w:val="1"/>
      <w:numFmt w:val="lowerLetter"/>
      <w:lvlText w:val="%5."/>
      <w:lvlJc w:val="left"/>
      <w:pPr>
        <w:tabs>
          <w:tab w:val="num" w:pos="3600"/>
        </w:tabs>
        <w:ind w:left="3600" w:hanging="360"/>
      </w:pPr>
    </w:lvl>
    <w:lvl w:ilvl="5" w:tplc="CA0E000C" w:tentative="1">
      <w:start w:val="1"/>
      <w:numFmt w:val="lowerRoman"/>
      <w:lvlText w:val="%6."/>
      <w:lvlJc w:val="right"/>
      <w:pPr>
        <w:tabs>
          <w:tab w:val="num" w:pos="4320"/>
        </w:tabs>
        <w:ind w:left="4320" w:hanging="180"/>
      </w:pPr>
    </w:lvl>
    <w:lvl w:ilvl="6" w:tplc="0A8E6B2C" w:tentative="1">
      <w:start w:val="1"/>
      <w:numFmt w:val="decimal"/>
      <w:lvlText w:val="%7."/>
      <w:lvlJc w:val="left"/>
      <w:pPr>
        <w:tabs>
          <w:tab w:val="num" w:pos="5040"/>
        </w:tabs>
        <w:ind w:left="5040" w:hanging="360"/>
      </w:pPr>
    </w:lvl>
    <w:lvl w:ilvl="7" w:tplc="05F85F38" w:tentative="1">
      <w:start w:val="1"/>
      <w:numFmt w:val="lowerLetter"/>
      <w:lvlText w:val="%8."/>
      <w:lvlJc w:val="left"/>
      <w:pPr>
        <w:tabs>
          <w:tab w:val="num" w:pos="5760"/>
        </w:tabs>
        <w:ind w:left="5760" w:hanging="360"/>
      </w:pPr>
    </w:lvl>
    <w:lvl w:ilvl="8" w:tplc="6BE223EA" w:tentative="1">
      <w:start w:val="1"/>
      <w:numFmt w:val="lowerRoman"/>
      <w:lvlText w:val="%9."/>
      <w:lvlJc w:val="right"/>
      <w:pPr>
        <w:tabs>
          <w:tab w:val="num" w:pos="6480"/>
        </w:tabs>
        <w:ind w:left="6480" w:hanging="180"/>
      </w:pPr>
    </w:lvl>
  </w:abstractNum>
  <w:abstractNum w:abstractNumId="10" w15:restartNumberingAfterBreak="0">
    <w:nsid w:val="3264AB36"/>
    <w:multiLevelType w:val="multilevel"/>
    <w:tmpl w:val="00000000"/>
    <w:name w:val="DraftingNotes"/>
    <w:lvl w:ilvl="0">
      <w:start w:val="1"/>
      <w:numFmt w:val="none"/>
      <w:pStyle w:val="DraftingNote"/>
      <w:suff w:val="nothing"/>
      <w:lvlText w:val=""/>
      <w:lvlJc w:val="left"/>
      <w:pPr>
        <w:tabs>
          <w:tab w:val="num" w:pos="720"/>
        </w:tabs>
      </w:pPr>
    </w:lvl>
    <w:lvl w:ilvl="1">
      <w:start w:val="1"/>
      <w:numFmt w:val="lowerLetter"/>
      <w:pStyle w:val="DraftingNoteList1"/>
      <w:lvlText w:val="(%2)"/>
      <w:lvlJc w:val="left"/>
      <w:pPr>
        <w:tabs>
          <w:tab w:val="num" w:pos="720"/>
        </w:tabs>
        <w:ind w:left="720" w:hanging="720"/>
      </w:pPr>
    </w:lvl>
    <w:lvl w:ilvl="2">
      <w:start w:val="1"/>
      <w:numFmt w:val="lowerRoman"/>
      <w:pStyle w:val="DraftingNoteList2"/>
      <w:lvlText w:val="(%3)"/>
      <w:lvlJc w:val="left"/>
      <w:pPr>
        <w:tabs>
          <w:tab w:val="num" w:pos="1440"/>
        </w:tabs>
        <w:ind w:left="1440" w:hanging="720"/>
      </w:pPr>
    </w:lvl>
    <w:lvl w:ilvl="3">
      <w:start w:val="1"/>
      <w:numFmt w:val="upperLetter"/>
      <w:pStyle w:val="DraftingNoteList3"/>
      <w:lvlText w:val="(%4)"/>
      <w:lvlJc w:val="left"/>
      <w:pPr>
        <w:tabs>
          <w:tab w:val="num" w:pos="2161"/>
        </w:tabs>
        <w:ind w:left="2161" w:hanging="720"/>
      </w:pPr>
    </w:lvl>
    <w:lvl w:ilvl="4">
      <w:start w:val="1"/>
      <w:numFmt w:val="lowerLetter"/>
      <w:pStyle w:val="DraftingNoteList4"/>
      <w:lvlText w:val="(%5%5)"/>
      <w:lvlJc w:val="left"/>
      <w:pPr>
        <w:tabs>
          <w:tab w:val="num" w:pos="2882"/>
        </w:tabs>
        <w:ind w:left="2882" w:hanging="720"/>
      </w:pPr>
    </w:lvl>
    <w:lvl w:ilvl="5">
      <w:start w:val="1"/>
      <w:numFmt w:val="upperLetter"/>
      <w:pStyle w:val="DraftingNoteList5"/>
      <w:lvlText w:val="(%6)"/>
      <w:lvlJc w:val="left"/>
      <w:pPr>
        <w:tabs>
          <w:tab w:val="num" w:pos="3603"/>
        </w:tabs>
        <w:ind w:left="3603"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39CB5779"/>
    <w:multiLevelType w:val="multilevel"/>
    <w:tmpl w:val="BA141076"/>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3AB2FDB5"/>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pStyle w:val="App2Number"/>
      <w:lvlText w:val="%2.%3"/>
      <w:lvlJc w:val="left"/>
      <w:pPr>
        <w:tabs>
          <w:tab w:val="num" w:pos="720"/>
        </w:tabs>
        <w:ind w:left="720" w:hanging="720"/>
      </w:pPr>
    </w:lvl>
    <w:lvl w:ilvl="3">
      <w:start w:val="1"/>
      <w:numFmt w:val="decimal"/>
      <w:pStyle w:val="App3Number"/>
      <w:lvlText w:val="%2.%3.%4"/>
      <w:lvlJc w:val="left"/>
      <w:pPr>
        <w:tabs>
          <w:tab w:val="num" w:pos="1440"/>
        </w:tabs>
        <w:ind w:left="1440" w:hanging="720"/>
      </w:pPr>
    </w:lvl>
    <w:lvl w:ilvl="4">
      <w:start w:val="1"/>
      <w:numFmt w:val="lowerLetter"/>
      <w:pStyle w:val="App4Number"/>
      <w:lvlText w:val="(%5)"/>
      <w:lvlJc w:val="left"/>
      <w:pPr>
        <w:tabs>
          <w:tab w:val="num" w:pos="2160"/>
        </w:tabs>
        <w:ind w:left="2160" w:hanging="720"/>
      </w:pPr>
    </w:lvl>
    <w:lvl w:ilvl="5">
      <w:start w:val="1"/>
      <w:numFmt w:val="lowerRoman"/>
      <w:pStyle w:val="App5Number"/>
      <w:lvlText w:val="(%6)"/>
      <w:lvlJc w:val="left"/>
      <w:pPr>
        <w:tabs>
          <w:tab w:val="num" w:pos="2880"/>
        </w:tabs>
        <w:ind w:left="2880"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15:restartNumberingAfterBreak="0">
    <w:nsid w:val="3E46AB20"/>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4AC25ACF"/>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51F9F6B1"/>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54F0B7B1"/>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17" w15:restartNumberingAfterBreak="0">
    <w:nsid w:val="59B8CD1B"/>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18" w15:restartNumberingAfterBreak="0">
    <w:nsid w:val="5D804B70"/>
    <w:multiLevelType w:val="multilevel"/>
    <w:tmpl w:val="46F22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88732D"/>
    <w:multiLevelType w:val="multilevel"/>
    <w:tmpl w:val="1DE6608C"/>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15:restartNumberingAfterBreak="0">
    <w:nsid w:val="6ECC7F03"/>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1" w15:restartNumberingAfterBreak="0">
    <w:nsid w:val="74CD35C4"/>
    <w:multiLevelType w:val="hybridMultilevel"/>
    <w:tmpl w:val="457289E6"/>
    <w:lvl w:ilvl="0" w:tplc="9FF88F7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591DAA"/>
    <w:multiLevelType w:val="hybridMultilevel"/>
    <w:tmpl w:val="4984A360"/>
    <w:lvl w:ilvl="0" w:tplc="9DD6C0A6">
      <w:start w:val="1"/>
      <w:numFmt w:val="decimal"/>
      <w:lvlText w:val="%1."/>
      <w:lvlJc w:val="left"/>
      <w:pPr>
        <w:ind w:left="720" w:hanging="360"/>
      </w:pPr>
    </w:lvl>
    <w:lvl w:ilvl="1" w:tplc="03D42596">
      <w:start w:val="1"/>
      <w:numFmt w:val="lowerLetter"/>
      <w:lvlText w:val="%2."/>
      <w:lvlJc w:val="left"/>
      <w:pPr>
        <w:ind w:left="1440" w:hanging="87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8AAE96"/>
    <w:multiLevelType w:val="hybridMultilevel"/>
    <w:tmpl w:val="00000000"/>
    <w:name w:val="Bullets"/>
    <w:lvl w:ilvl="0" w:tplc="E544F34A">
      <w:numFmt w:val="bullet"/>
      <w:pStyle w:val="Level1Bullet"/>
      <w:lvlText w:val="•"/>
      <w:lvlJc w:val="left"/>
      <w:pPr>
        <w:tabs>
          <w:tab w:val="num" w:pos="720"/>
        </w:tabs>
        <w:ind w:left="720" w:hanging="720"/>
      </w:pPr>
    </w:lvl>
    <w:lvl w:ilvl="1" w:tplc="261EDA1A">
      <w:numFmt w:val="bullet"/>
      <w:pStyle w:val="Level2Bullet"/>
      <w:lvlText w:val="–"/>
      <w:lvlJc w:val="left"/>
      <w:pPr>
        <w:tabs>
          <w:tab w:val="num" w:pos="1440"/>
        </w:tabs>
        <w:ind w:left="1440" w:hanging="720"/>
      </w:pPr>
    </w:lvl>
    <w:lvl w:ilvl="2" w:tplc="CCFEA56E">
      <w:start w:val="1"/>
      <w:numFmt w:val="decimal"/>
      <w:lvlText w:val=""/>
      <w:lvlJc w:val="left"/>
    </w:lvl>
    <w:lvl w:ilvl="3" w:tplc="E1CCD0AC">
      <w:start w:val="1"/>
      <w:numFmt w:val="decimal"/>
      <w:lvlText w:val=""/>
      <w:lvlJc w:val="left"/>
    </w:lvl>
    <w:lvl w:ilvl="4" w:tplc="1682F232">
      <w:start w:val="1"/>
      <w:numFmt w:val="decimal"/>
      <w:lvlText w:val=""/>
      <w:lvlJc w:val="left"/>
    </w:lvl>
    <w:lvl w:ilvl="5" w:tplc="1BDE8C5E">
      <w:start w:val="1"/>
      <w:numFmt w:val="decimal"/>
      <w:lvlText w:val=""/>
      <w:lvlJc w:val="left"/>
    </w:lvl>
    <w:lvl w:ilvl="6" w:tplc="8B0A9AA4">
      <w:start w:val="1"/>
      <w:numFmt w:val="decimal"/>
      <w:lvlText w:val=""/>
      <w:lvlJc w:val="left"/>
    </w:lvl>
    <w:lvl w:ilvl="7" w:tplc="1A64E594">
      <w:start w:val="1"/>
      <w:numFmt w:val="decimal"/>
      <w:lvlText w:val=""/>
      <w:lvlJc w:val="left"/>
    </w:lvl>
    <w:lvl w:ilvl="8" w:tplc="1D801138">
      <w:start w:val="1"/>
      <w:numFmt w:val="decimal"/>
      <w:lvlText w:val=""/>
      <w:lvlJc w:val="left"/>
    </w:lvl>
  </w:abstractNum>
  <w:num w:numId="1">
    <w:abstractNumId w:val="23"/>
  </w:num>
  <w:num w:numId="2">
    <w:abstractNumId w:val="15"/>
  </w:num>
  <w:num w:numId="3">
    <w:abstractNumId w:val="14"/>
  </w:num>
  <w:num w:numId="4">
    <w:abstractNumId w:val="20"/>
  </w:num>
  <w:num w:numId="5">
    <w:abstractNumId w:val="3"/>
  </w:num>
  <w:num w:numId="6">
    <w:abstractNumId w:val="6"/>
  </w:num>
  <w:num w:numId="7">
    <w:abstractNumId w:val="5"/>
  </w:num>
  <w:num w:numId="8">
    <w:abstractNumId w:val="12"/>
  </w:num>
  <w:num w:numId="9">
    <w:abstractNumId w:val="17"/>
  </w:num>
  <w:num w:numId="10">
    <w:abstractNumId w:val="16"/>
  </w:num>
  <w:num w:numId="11">
    <w:abstractNumId w:val="13"/>
  </w:num>
  <w:num w:numId="12">
    <w:abstractNumId w:val="4"/>
  </w:num>
  <w:num w:numId="13">
    <w:abstractNumId w:val="0"/>
  </w:num>
  <w:num w:numId="14">
    <w:abstractNumId w:val="10"/>
  </w:num>
  <w:num w:numId="15">
    <w:abstractNumId w:val="7"/>
  </w:num>
  <w:num w:numId="16">
    <w:abstractNumId w:val="22"/>
  </w:num>
  <w:num w:numId="17">
    <w:abstractNumId w:val="18"/>
  </w:num>
  <w:num w:numId="18">
    <w:abstractNumId w:val="8"/>
  </w:num>
  <w:num w:numId="19">
    <w:abstractNumId w:val="1"/>
  </w:num>
  <w:num w:numId="20">
    <w:abstractNumId w:val="21"/>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45D9"/>
    <w:rsid w:val="00041BC1"/>
    <w:rsid w:val="0025652A"/>
    <w:rsid w:val="00282B34"/>
    <w:rsid w:val="002A602B"/>
    <w:rsid w:val="002C296B"/>
    <w:rsid w:val="003414A4"/>
    <w:rsid w:val="00395C1A"/>
    <w:rsid w:val="0042616E"/>
    <w:rsid w:val="005568D2"/>
    <w:rsid w:val="006445D9"/>
    <w:rsid w:val="009D26F8"/>
    <w:rsid w:val="00B67B78"/>
    <w:rsid w:val="00E26A10"/>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C3B1C"/>
  <w15:chartTrackingRefBased/>
  <w15:docId w15:val="{AC3D57C9-A4F2-4AFC-A58E-B1C3DB67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602B"/>
    <w:pPr>
      <w:spacing w:after="160" w:line="259" w:lineRule="auto"/>
    </w:pPr>
    <w:rPr>
      <w:rFonts w:ascii="Calibri" w:eastAsia="Calibri" w:hAnsi="Calibri" w:cs="Times New Roman"/>
      <w:sz w:val="22"/>
      <w:szCs w:val="22"/>
      <w:lang w:eastAsia="en-US"/>
    </w:rPr>
  </w:style>
  <w:style w:type="paragraph" w:styleId="Heading1">
    <w:name w:val="heading 1"/>
    <w:basedOn w:val="BodyText"/>
    <w:next w:val="BodyText"/>
    <w:qFormat/>
    <w:pPr>
      <w:keepNext/>
      <w:spacing w:before="240"/>
      <w:outlineLvl w:val="0"/>
    </w:pPr>
    <w:rPr>
      <w:b/>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uiPriority w:val="1"/>
    <w:semiHidden/>
    <w:unhideWhenUsed/>
    <w:rsid w:val="002A60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602B"/>
  </w:style>
  <w:style w:type="character" w:customStyle="1" w:styleId="BodyTextChar">
    <w:name w:val="Body Text Char"/>
    <w:link w:val="BodyText"/>
    <w:hidden/>
    <w:locked/>
    <w:rPr>
      <w:rFonts w:ascii="Arial" w:hAnsi="Arial"/>
    </w:rPr>
  </w:style>
  <w:style w:type="character" w:customStyle="1" w:styleId="xref">
    <w:name w:val="*xref"/>
    <w:rPr>
      <w:rFonts w:ascii="Arial" w:hAnsi="Arial"/>
    </w:rPr>
  </w:style>
  <w:style w:type="character" w:customStyle="1" w:styleId="BodyDefinitionTerm">
    <w:name w:val="Body Definition Term"/>
    <w:rPr>
      <w:rFonts w:ascii="Arial" w:hAnsi="Arial"/>
    </w:rPr>
  </w:style>
  <w:style w:type="character" w:customStyle="1" w:styleId="Capitals">
    <w:name w:val="Capitals"/>
    <w:rPr>
      <w:rFonts w:ascii="Arial" w:hAnsi="Arial"/>
      <w:caps/>
    </w:rPr>
  </w:style>
  <w:style w:type="character" w:customStyle="1" w:styleId="DefinitionTerm">
    <w:name w:val="Definition Term"/>
    <w:rPr>
      <w:rFonts w:ascii="Arial" w:hAnsi="Arial"/>
      <w:b/>
    </w:rPr>
  </w:style>
  <w:style w:type="character" w:styleId="Emphasis">
    <w:name w:val="Emphasis"/>
    <w:qFormat/>
    <w:rPr>
      <w:rFonts w:ascii="Arial" w:hAnsi="Arial"/>
      <w:i/>
    </w:rPr>
  </w:style>
  <w:style w:type="character" w:styleId="Hyperlink">
    <w:name w:val="Hyperlink"/>
    <w:rPr>
      <w:rFonts w:ascii="Arial" w:hAnsi="Arial"/>
      <w:color w:val="0000FF"/>
      <w:u w:val="single"/>
    </w:rPr>
  </w:style>
  <w:style w:type="character" w:customStyle="1" w:styleId="InlineDefinition">
    <w:name w:val="Inline Definition"/>
    <w:rPr>
      <w:rFonts w:ascii="Arial" w:hAnsi="Arial"/>
    </w:rPr>
  </w:style>
  <w:style w:type="character" w:customStyle="1" w:styleId="InlineDefinitionTerm">
    <w:name w:val="Inline Definition Term"/>
    <w:rPr>
      <w:rFonts w:ascii="Arial" w:hAnsi="Arial"/>
      <w:b/>
    </w:rPr>
  </w:style>
  <w:style w:type="character" w:customStyle="1" w:styleId="IntenseCapitals">
    <w:name w:val="Intense Capitals"/>
    <w:rPr>
      <w:rFonts w:ascii="Arial" w:hAnsi="Arial"/>
      <w:b/>
      <w:caps/>
    </w:rPr>
  </w:style>
  <w:style w:type="character" w:styleId="IntenseEmphasis">
    <w:name w:val="Intense Emphasis"/>
    <w:qFormat/>
    <w:rPr>
      <w:rFonts w:ascii="Arial" w:hAnsi="Arial" w:cs="Arial"/>
      <w:b/>
      <w:i/>
    </w:rPr>
  </w:style>
  <w:style w:type="character" w:customStyle="1" w:styleId="UnderlineStrong">
    <w:name w:val="UnderlineStrong"/>
    <w:rPr>
      <w:b/>
      <w:u w:val="single"/>
    </w:rPr>
  </w:style>
  <w:style w:type="character" w:customStyle="1" w:styleId="UnderlineEmphasis">
    <w:name w:val="UnderlineEmphasis"/>
    <w:rPr>
      <w:i/>
      <w:u w:val="single"/>
    </w:rPr>
  </w:style>
  <w:style w:type="character" w:customStyle="1" w:styleId="StrongIntenseUnderline">
    <w:name w:val="StrongIntenseUnderline"/>
    <w:rPr>
      <w:b/>
      <w:i/>
      <w:u w:val="single"/>
    </w:rPr>
  </w:style>
  <w:style w:type="character" w:customStyle="1" w:styleId="InsertText">
    <w:name w:val="Insert Text"/>
    <w:rPr>
      <w:rFonts w:ascii="Arial" w:hAnsi="Arial" w:cs="Arial"/>
      <w:i/>
    </w:rPr>
  </w:style>
  <w:style w:type="character" w:customStyle="1" w:styleId="OptionalText">
    <w:name w:val="Optional Text"/>
    <w:rPr>
      <w:rFonts w:ascii="Arial" w:hAnsi="Arial" w:cs="Arial"/>
    </w:rPr>
  </w:style>
  <w:style w:type="character" w:customStyle="1" w:styleId="AlternativeText">
    <w:name w:val="Alternative Text"/>
    <w:rPr>
      <w:rFonts w:ascii="Arial" w:hAnsi="Arial" w:cs="Arial"/>
    </w:rPr>
  </w:style>
  <w:style w:type="character" w:styleId="PageNumber">
    <w:name w:val="page number"/>
    <w:rPr>
      <w:rFonts w:ascii="Arial" w:hAnsi="Arial"/>
    </w:rPr>
  </w:style>
  <w:style w:type="character" w:customStyle="1" w:styleId="Strike">
    <w:name w:val="Strike"/>
    <w:rPr>
      <w:rFonts w:ascii="Arial" w:hAnsi="Arial"/>
      <w:strike/>
    </w:rPr>
  </w:style>
  <w:style w:type="character" w:styleId="Strong">
    <w:name w:val="Strong"/>
    <w:qFormat/>
    <w:rPr>
      <w:rFonts w:ascii="Arial" w:hAnsi="Arial"/>
      <w:b/>
    </w:rPr>
  </w:style>
  <w:style w:type="character" w:customStyle="1" w:styleId="Subscript">
    <w:name w:val="Subscript"/>
    <w:rPr>
      <w:rFonts w:ascii="Arial" w:hAnsi="Arial"/>
      <w:vertAlign w:val="subscript"/>
    </w:rPr>
  </w:style>
  <w:style w:type="character" w:customStyle="1" w:styleId="Superscript">
    <w:name w:val="Superscript"/>
    <w:rPr>
      <w:rFonts w:ascii="Arial" w:hAnsi="Arial"/>
      <w:vertAlign w:val="superscript"/>
    </w:rPr>
  </w:style>
  <w:style w:type="character" w:customStyle="1" w:styleId="Underline">
    <w:name w:val="Underline"/>
    <w:rPr>
      <w:rFonts w:ascii="Arial" w:hAnsi="Arial"/>
      <w:u w:val="single"/>
    </w:rPr>
  </w:style>
  <w:style w:type="paragraph" w:customStyle="1" w:styleId="TermsInTable">
    <w:name w:val="Terms In Table"/>
    <w:basedOn w:val="BodyText"/>
    <w:pPr>
      <w:jc w:val="left"/>
    </w:pPr>
  </w:style>
  <w:style w:type="character" w:customStyle="1" w:styleId="AlternativeTextDelim">
    <w:name w:val="AlternativeTextDelim"/>
  </w:style>
  <w:style w:type="character" w:customStyle="1" w:styleId="InsertTextDelim">
    <w:name w:val="InsertTextDelim"/>
  </w:style>
  <w:style w:type="character" w:customStyle="1" w:styleId="OptionalTextDelim">
    <w:name w:val="OptionalTextDelim"/>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numPr>
        <w:numId w:val="13"/>
      </w:numPr>
      <w:tabs>
        <w:tab w:val="left" w:pos="3119"/>
      </w:tabs>
      <w:spacing w:before="240"/>
      <w:ind w:left="3119" w:hanging="567"/>
      <w:jc w:val="left"/>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b/>
      <w:caps/>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link w:val="BodyTextChar"/>
    <w:pPr>
      <w:spacing w:after="240" w:line="276" w:lineRule="auto"/>
      <w:jc w:val="both"/>
    </w:p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0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DraftingNoteHeading">
    <w:name w:val="Drafting Note Heading"/>
    <w:basedOn w:val="BodyText"/>
    <w:pPr>
      <w:jc w:val="left"/>
    </w:pPr>
    <w:rPr>
      <w:b/>
      <w:color w:val="0000FF"/>
    </w:rPr>
  </w:style>
  <w:style w:type="paragraph" w:customStyle="1" w:styleId="DraftingNote">
    <w:name w:val="Drafting Note"/>
    <w:basedOn w:val="BodyText"/>
    <w:pPr>
      <w:numPr>
        <w:numId w:val="14"/>
      </w:numPr>
      <w:jc w:val="left"/>
    </w:pPr>
    <w:rPr>
      <w:color w:val="0000FF"/>
    </w:rPr>
  </w:style>
  <w:style w:type="paragraph" w:customStyle="1" w:styleId="DraftingNote1">
    <w:name w:val="Drafting Note1"/>
    <w:basedOn w:val="BodyText"/>
    <w:pPr>
      <w:ind w:left="720"/>
      <w:jc w:val="left"/>
    </w:pPr>
    <w:rPr>
      <w:color w:val="0000FF"/>
    </w:rPr>
  </w:style>
  <w:style w:type="paragraph" w:customStyle="1" w:styleId="DraftingNote2">
    <w:name w:val="Drafting Note2"/>
    <w:basedOn w:val="BodyText"/>
    <w:pPr>
      <w:ind w:left="1441"/>
      <w:jc w:val="left"/>
    </w:pPr>
    <w:rPr>
      <w:color w:val="0000FF"/>
    </w:rPr>
  </w:style>
  <w:style w:type="paragraph" w:customStyle="1" w:styleId="DraftingNoteList1">
    <w:name w:val="Drafting Note List 1"/>
    <w:basedOn w:val="BodyText"/>
    <w:pPr>
      <w:numPr>
        <w:ilvl w:val="1"/>
        <w:numId w:val="14"/>
      </w:numPr>
      <w:jc w:val="left"/>
    </w:pPr>
    <w:rPr>
      <w:color w:val="0000FF"/>
    </w:rPr>
  </w:style>
  <w:style w:type="paragraph" w:customStyle="1" w:styleId="DraftingNoteList2">
    <w:name w:val="Drafting Note List 2"/>
    <w:basedOn w:val="BodyText"/>
    <w:pPr>
      <w:numPr>
        <w:ilvl w:val="2"/>
        <w:numId w:val="14"/>
      </w:numPr>
      <w:jc w:val="left"/>
    </w:pPr>
    <w:rPr>
      <w:color w:val="0000FF"/>
    </w:rPr>
  </w:style>
  <w:style w:type="paragraph" w:customStyle="1" w:styleId="DraftingNoteList3">
    <w:name w:val="Drafting Note List 3"/>
    <w:basedOn w:val="BodyText"/>
    <w:pPr>
      <w:numPr>
        <w:ilvl w:val="3"/>
        <w:numId w:val="14"/>
      </w:numPr>
      <w:jc w:val="left"/>
    </w:pPr>
    <w:rPr>
      <w:color w:val="0000FF"/>
    </w:rPr>
  </w:style>
  <w:style w:type="paragraph" w:customStyle="1" w:styleId="DraftingNoteList4">
    <w:name w:val="Drafting Note List 4"/>
    <w:basedOn w:val="BodyText"/>
    <w:pPr>
      <w:numPr>
        <w:ilvl w:val="4"/>
        <w:numId w:val="14"/>
      </w:numPr>
      <w:jc w:val="left"/>
    </w:pPr>
    <w:rPr>
      <w:color w:val="0000FF"/>
    </w:rPr>
  </w:style>
  <w:style w:type="paragraph" w:customStyle="1" w:styleId="DraftingNoteList5">
    <w:name w:val="Drafting Note List 5"/>
    <w:basedOn w:val="BodyText"/>
    <w:pPr>
      <w:numPr>
        <w:ilvl w:val="5"/>
        <w:numId w:val="14"/>
      </w:numPr>
      <w:jc w:val="left"/>
    </w:pPr>
    <w:rPr>
      <w:color w:val="0000FF"/>
    </w:r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ChapterHeader">
    <w:name w:val="Chapter Header"/>
    <w:basedOn w:val="BodyText"/>
    <w:pPr>
      <w:keepNext/>
      <w:pageBreakBefore/>
      <w:tabs>
        <w:tab w:val="num" w:pos="720"/>
      </w:tabs>
      <w:spacing w:before="240"/>
      <w:outlineLvl w:val="0"/>
    </w:pPr>
    <w:rPr>
      <w:b/>
      <w:color w:val="4B4B4B"/>
      <w:sz w:val="32"/>
      <w:szCs w:val="32"/>
    </w:rPr>
  </w:style>
  <w:style w:type="paragraph" w:customStyle="1" w:styleId="Level1Heading">
    <w:name w:val="Level 1 Heading"/>
    <w:basedOn w:val="Level1Number"/>
    <w:pPr>
      <w:keepNext/>
    </w:pPr>
    <w:rPr>
      <w:b/>
    </w:rPr>
  </w:style>
  <w:style w:type="paragraph" w:customStyle="1" w:styleId="Level1HeadingNested">
    <w:name w:val="Level 1 Heading Nested"/>
    <w:basedOn w:val="Level1Heading"/>
  </w:style>
  <w:style w:type="paragraph" w:customStyle="1" w:styleId="Level2Heading">
    <w:name w:val="Level 2 Heading"/>
    <w:basedOn w:val="Level2Number"/>
    <w:next w:val="Level2Number"/>
    <w:pPr>
      <w:keepNext/>
      <w:outlineLvl w:val="3"/>
    </w:pPr>
    <w:rPr>
      <w:b/>
    </w:rPr>
  </w:style>
  <w:style w:type="paragraph" w:customStyle="1" w:styleId="Level2HeadingNested">
    <w:name w:val="Level 2 Heading Nested"/>
    <w:basedOn w:val="Level2Heading"/>
  </w:style>
  <w:style w:type="paragraph" w:customStyle="1" w:styleId="Level3Heading">
    <w:name w:val="Level 3 Heading"/>
    <w:basedOn w:val="Level3Number"/>
    <w:pPr>
      <w:keepNext/>
      <w:outlineLvl w:val="4"/>
    </w:pPr>
    <w:rPr>
      <w:b/>
    </w:rPr>
  </w:style>
  <w:style w:type="paragraph" w:customStyle="1" w:styleId="Level3HeadingNested">
    <w:name w:val="Level 3 Heading Nested"/>
    <w:basedOn w:val="Level3Heading"/>
  </w:style>
  <w:style w:type="paragraph" w:customStyle="1" w:styleId="Level4Heading">
    <w:name w:val="Level 4 Heading"/>
    <w:basedOn w:val="Level4Number"/>
    <w:pPr>
      <w:keepNext/>
      <w:outlineLvl w:val="5"/>
    </w:pPr>
    <w:rPr>
      <w:b/>
    </w:rPr>
  </w:style>
  <w:style w:type="paragraph" w:customStyle="1" w:styleId="Level4HeadingNested">
    <w:name w:val="Level 4 Heading Nested"/>
    <w:basedOn w:val="Level4Heading"/>
  </w:style>
  <w:style w:type="paragraph" w:customStyle="1" w:styleId="Level5Heading">
    <w:name w:val="Level 5 Heading"/>
    <w:basedOn w:val="Level5Number"/>
    <w:pPr>
      <w:keepNext/>
      <w:outlineLvl w:val="6"/>
    </w:pPr>
    <w:rPr>
      <w:b/>
    </w:rPr>
  </w:style>
  <w:style w:type="paragraph" w:customStyle="1" w:styleId="LRLevel1Heading">
    <w:name w:val="LRLevel 1 Heading"/>
    <w:basedOn w:val="BodyText1"/>
    <w:pPr>
      <w:keepNext/>
      <w:tabs>
        <w:tab w:val="num" w:pos="720"/>
      </w:tabs>
      <w:ind w:hanging="720"/>
      <w:outlineLvl w:val="2"/>
    </w:pPr>
    <w:rPr>
      <w:b/>
    </w:rPr>
  </w:style>
  <w:style w:type="paragraph" w:customStyle="1" w:styleId="LRLevel2Heading">
    <w:name w:val="LRLevel 2 Heading"/>
    <w:basedOn w:val="BodyText1"/>
    <w:next w:val="Level2Number"/>
    <w:pPr>
      <w:keepNext/>
      <w:tabs>
        <w:tab w:val="num" w:pos="720"/>
      </w:tabs>
      <w:ind w:hanging="720"/>
      <w:outlineLvl w:val="3"/>
    </w:pPr>
    <w:rPr>
      <w:b/>
    </w:rPr>
  </w:style>
  <w:style w:type="paragraph" w:customStyle="1" w:styleId="LRLevel3Heading">
    <w:name w:val="LRLevel 3 Heading"/>
    <w:basedOn w:val="BodyText1"/>
    <w:pPr>
      <w:keepNext/>
      <w:tabs>
        <w:tab w:val="num" w:pos="720"/>
      </w:tabs>
      <w:ind w:left="1440" w:hanging="720"/>
      <w:outlineLvl w:val="4"/>
    </w:pPr>
    <w:rPr>
      <w:b/>
    </w:rPr>
  </w:style>
  <w:style w:type="paragraph" w:customStyle="1" w:styleId="LRLevel4Heading">
    <w:name w:val="LRLevel 4 Heading"/>
    <w:basedOn w:val="BodyText1"/>
    <w:pPr>
      <w:keepNext/>
      <w:tabs>
        <w:tab w:val="num" w:pos="1440"/>
      </w:tabs>
      <w:ind w:left="2160" w:hanging="720"/>
      <w:outlineLvl w:val="5"/>
    </w:pPr>
    <w:rPr>
      <w:b/>
    </w:rPr>
  </w:style>
  <w:style w:type="paragraph" w:customStyle="1" w:styleId="LRLevel5Heading">
    <w:name w:val="LRLevel 5 Heading"/>
    <w:basedOn w:val="BodyText1"/>
    <w:pPr>
      <w:keepNext/>
      <w:tabs>
        <w:tab w:val="num" w:pos="1440"/>
      </w:tabs>
      <w:ind w:left="2880" w:hanging="720"/>
      <w:outlineLvl w:val="5"/>
    </w:pPr>
    <w:rPr>
      <w:b/>
    </w:rPr>
  </w:style>
  <w:style w:type="paragraph" w:customStyle="1" w:styleId="Level1Number">
    <w:name w:val="Level 1 Number"/>
    <w:basedOn w:val="BodyText"/>
    <w:pPr>
      <w:numPr>
        <w:numId w:val="4"/>
      </w:numPr>
      <w:outlineLvl w:val="2"/>
    </w:pPr>
  </w:style>
  <w:style w:type="paragraph" w:customStyle="1" w:styleId="Level1NumberNested">
    <w:name w:val="Level 1 Number Nested"/>
    <w:basedOn w:val="Level1Number"/>
  </w:style>
  <w:style w:type="paragraph" w:customStyle="1" w:styleId="Level2Number">
    <w:name w:val="Level 2 Number"/>
    <w:basedOn w:val="BodyText2"/>
    <w:pPr>
      <w:numPr>
        <w:ilvl w:val="1"/>
        <w:numId w:val="4"/>
      </w:numPr>
    </w:pPr>
  </w:style>
  <w:style w:type="paragraph" w:customStyle="1" w:styleId="Level2NumberNested">
    <w:name w:val="Level 2 Number Nested"/>
    <w:basedOn w:val="Level2Number"/>
  </w:style>
  <w:style w:type="paragraph" w:customStyle="1" w:styleId="Level3Number">
    <w:name w:val="Level 3 Number"/>
    <w:basedOn w:val="BodyText3"/>
    <w:pPr>
      <w:numPr>
        <w:ilvl w:val="2"/>
        <w:numId w:val="4"/>
      </w:numPr>
    </w:pPr>
  </w:style>
  <w:style w:type="paragraph" w:customStyle="1" w:styleId="Level3NumberNested">
    <w:name w:val="Level 3 Number Nested"/>
    <w:basedOn w:val="Level3Number"/>
  </w:style>
  <w:style w:type="paragraph" w:customStyle="1" w:styleId="Level4Number">
    <w:name w:val="Level 4 Number"/>
    <w:basedOn w:val="BodyText4"/>
    <w:pPr>
      <w:numPr>
        <w:ilvl w:val="3"/>
        <w:numId w:val="4"/>
      </w:numPr>
    </w:pPr>
  </w:style>
  <w:style w:type="paragraph" w:customStyle="1" w:styleId="Level4NumberNested">
    <w:name w:val="Level 4 Number Nested"/>
    <w:basedOn w:val="Level4Number"/>
  </w:style>
  <w:style w:type="paragraph" w:customStyle="1" w:styleId="Level5Number">
    <w:name w:val="Level 5 Number"/>
    <w:basedOn w:val="BodyText5"/>
    <w:pPr>
      <w:numPr>
        <w:ilvl w:val="4"/>
        <w:numId w:val="4"/>
      </w:numPr>
    </w:pPr>
  </w:style>
  <w:style w:type="paragraph" w:customStyle="1" w:styleId="Level5NumberNested">
    <w:name w:val="Level 5 Number Nested"/>
    <w:basedOn w:val="Level5Number"/>
  </w:style>
  <w:style w:type="paragraph" w:customStyle="1" w:styleId="Level6Number">
    <w:name w:val="Level 6 Number"/>
    <w:basedOn w:val="BodyText6"/>
    <w:pPr>
      <w:numPr>
        <w:ilvl w:val="5"/>
        <w:numId w:val="4"/>
      </w:numPr>
    </w:pPr>
  </w:style>
  <w:style w:type="paragraph" w:customStyle="1" w:styleId="Level6NumberNested">
    <w:name w:val="Level 6 Number Nested"/>
    <w:basedOn w:val="Level6Number"/>
  </w:style>
  <w:style w:type="paragraph" w:customStyle="1" w:styleId="Level7Number">
    <w:name w:val="Level 7 Number"/>
    <w:basedOn w:val="BodyText7"/>
    <w:pPr>
      <w:numPr>
        <w:ilvl w:val="6"/>
        <w:numId w:val="4"/>
      </w:numPr>
    </w:pPr>
  </w:style>
  <w:style w:type="paragraph" w:customStyle="1" w:styleId="Level7NumberNested">
    <w:name w:val="Level 7 Number Nested"/>
    <w:basedOn w:val="Level7Number"/>
  </w:style>
  <w:style w:type="paragraph" w:customStyle="1" w:styleId="Level8Number">
    <w:name w:val="Level 8 Number"/>
    <w:basedOn w:val="BodyText8"/>
  </w:style>
  <w:style w:type="paragraph" w:customStyle="1" w:styleId="Level8NumberNested">
    <w:name w:val="Level 8 Number Nested"/>
    <w:basedOn w:val="Level8Number"/>
  </w:style>
  <w:style w:type="paragraph" w:customStyle="1" w:styleId="Level9Number">
    <w:name w:val="Level 9 Number"/>
    <w:basedOn w:val="BodyText9"/>
  </w:style>
  <w:style w:type="paragraph" w:customStyle="1" w:styleId="Level9NumberNested">
    <w:name w:val="Level 9 Number Nested"/>
    <w:basedOn w:val="Level9Number"/>
  </w:style>
  <w:style w:type="paragraph" w:customStyle="1" w:styleId="LRLevel1Number">
    <w:name w:val="LRLevel 1 Number"/>
    <w:basedOn w:val="BodyText1"/>
    <w:pPr>
      <w:tabs>
        <w:tab w:val="num" w:pos="720"/>
      </w:tabs>
      <w:ind w:hanging="720"/>
    </w:pPr>
  </w:style>
  <w:style w:type="paragraph" w:customStyle="1" w:styleId="LRLevel2Number">
    <w:name w:val="LRLevel 2 Number"/>
    <w:basedOn w:val="BodyText1"/>
    <w:pPr>
      <w:tabs>
        <w:tab w:val="num" w:pos="720"/>
      </w:tabs>
      <w:ind w:hanging="720"/>
    </w:pPr>
  </w:style>
  <w:style w:type="paragraph" w:customStyle="1" w:styleId="LRLevel3Number">
    <w:name w:val="LRLevel 3 Number"/>
    <w:basedOn w:val="BodyText1"/>
    <w:pPr>
      <w:tabs>
        <w:tab w:val="num" w:pos="720"/>
      </w:tabs>
      <w:ind w:left="1440" w:hanging="720"/>
    </w:pPr>
  </w:style>
  <w:style w:type="paragraph" w:customStyle="1" w:styleId="LRLevel4Number">
    <w:name w:val="LRLevel 4 Number"/>
    <w:basedOn w:val="BodyText1"/>
    <w:pPr>
      <w:tabs>
        <w:tab w:val="num" w:pos="1440"/>
      </w:tabs>
      <w:ind w:left="2160" w:hanging="720"/>
    </w:pPr>
  </w:style>
  <w:style w:type="paragraph" w:customStyle="1" w:styleId="LRLevel5Number">
    <w:name w:val="LRLevel 5 Number"/>
    <w:basedOn w:val="BodyText1"/>
    <w:pPr>
      <w:tabs>
        <w:tab w:val="num" w:pos="2160"/>
      </w:tabs>
      <w:ind w:left="2880" w:hanging="720"/>
    </w:pPr>
  </w:style>
  <w:style w:type="paragraph" w:customStyle="1" w:styleId="LRLevel6Number">
    <w:name w:val="LRLevel 6 Number"/>
    <w:basedOn w:val="BodyText1"/>
    <w:pPr>
      <w:tabs>
        <w:tab w:val="num" w:pos="2880"/>
      </w:tabs>
      <w:ind w:left="2880" w:hanging="720"/>
    </w:pPr>
  </w:style>
  <w:style w:type="paragraph" w:customStyle="1" w:styleId="LRLevel7Number">
    <w:name w:val="LRLevel 7 Number"/>
    <w:basedOn w:val="BodyText1"/>
    <w:pPr>
      <w:tabs>
        <w:tab w:val="num" w:pos="2880"/>
      </w:tabs>
      <w:ind w:left="2880" w:hanging="720"/>
    </w:pPr>
  </w:style>
  <w:style w:type="paragraph" w:customStyle="1" w:styleId="LRLevel8Number">
    <w:name w:val="LRLevel 8 Number"/>
    <w:basedOn w:val="BodyText1"/>
    <w:pPr>
      <w:tabs>
        <w:tab w:val="num" w:pos="2880"/>
      </w:tabs>
      <w:ind w:left="2880" w:hanging="720"/>
    </w:pPr>
  </w:style>
  <w:style w:type="paragraph" w:customStyle="1" w:styleId="Schedule">
    <w:name w:val="Schedule"/>
    <w:basedOn w:val="BodyText"/>
    <w:next w:val="BodyText"/>
    <w:pPr>
      <w:pageBreakBefore/>
      <w:numPr>
        <w:numId w:val="5"/>
      </w:numPr>
      <w:pBdr>
        <w:bottom w:val="single" w:sz="4" w:space="1" w:color="7F7F7F"/>
      </w:pBdr>
      <w:spacing w:before="240"/>
      <w:jc w:val="center"/>
      <w:outlineLvl w:val="0"/>
    </w:pPr>
    <w:rPr>
      <w:b/>
      <w:caps/>
    </w:rPr>
  </w:style>
  <w:style w:type="paragraph" w:customStyle="1" w:styleId="ScheduleManual">
    <w:name w:val="Schedule Manual"/>
    <w:basedOn w:val="BodyText"/>
    <w:next w:val="BodyText"/>
    <w:pPr>
      <w:pageBreakBefore/>
      <w:spacing w:before="240"/>
      <w:jc w:val="center"/>
      <w:outlineLvl w:val="0"/>
    </w:pPr>
    <w:rPr>
      <w:caps/>
    </w:rPr>
  </w:style>
  <w:style w:type="paragraph" w:customStyle="1" w:styleId="ScheduleManualNested">
    <w:name w:val="Schedule Manual Nested"/>
    <w:basedOn w:val="ScheduleManual"/>
  </w:style>
  <w:style w:type="paragraph" w:customStyle="1" w:styleId="ScheduleText">
    <w:name w:val="Schedule Text"/>
    <w:basedOn w:val="BodyText"/>
    <w:next w:val="BodyText"/>
    <w:pPr>
      <w:pageBreakBefore/>
      <w:numPr>
        <w:numId w:val="9"/>
      </w:numPr>
      <w:spacing w:before="240"/>
      <w:jc w:val="center"/>
      <w:outlineLvl w:val="0"/>
    </w:pPr>
    <w:rPr>
      <w:caps/>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BodyText"/>
    <w:next w:val="BodyText"/>
    <w:pPr>
      <w:numPr>
        <w:ilvl w:val="1"/>
        <w:numId w:val="5"/>
      </w:numPr>
      <w:jc w:val="center"/>
    </w:pPr>
    <w:rPr>
      <w:b/>
    </w:rPr>
  </w:style>
  <w:style w:type="paragraph" w:customStyle="1" w:styleId="PartText">
    <w:name w:val="Part Text"/>
    <w:basedOn w:val="BodyText"/>
    <w:next w:val="BodyText"/>
    <w:pPr>
      <w:jc w:val="center"/>
    </w:pPr>
    <w:rPr>
      <w:b/>
    </w:rPr>
  </w:style>
  <w:style w:type="paragraph" w:customStyle="1" w:styleId="Appendix">
    <w:name w:val="Appendix"/>
    <w:basedOn w:val="BodyText"/>
    <w:next w:val="BodyText"/>
    <w:pPr>
      <w:pageBreakBefore/>
      <w:numPr>
        <w:numId w:val="8"/>
      </w:numPr>
      <w:pBdr>
        <w:bottom w:val="single" w:sz="4" w:space="1" w:color="7F7F7F"/>
      </w:pBdr>
      <w:spacing w:before="240"/>
      <w:jc w:val="center"/>
      <w:outlineLvl w:val="0"/>
    </w:pPr>
    <w:rPr>
      <w:b/>
      <w:caps/>
    </w:rPr>
  </w:style>
  <w:style w:type="paragraph" w:customStyle="1" w:styleId="AppendixText">
    <w:name w:val="Appendix Text"/>
    <w:basedOn w:val="BodyText"/>
    <w:next w:val="BodyText"/>
    <w:pPr>
      <w:pageBreakBefore/>
      <w:numPr>
        <w:numId w:val="10"/>
      </w:numPr>
      <w:pBdr>
        <w:bottom w:val="single" w:sz="4" w:space="1" w:color="7F7F7F"/>
      </w:pBdr>
      <w:spacing w:before="240"/>
      <w:jc w:val="center"/>
      <w:outlineLvl w:val="0"/>
    </w:pPr>
    <w:rPr>
      <w:caps/>
    </w:rPr>
  </w:style>
  <w:style w:type="paragraph" w:customStyle="1" w:styleId="App1Heading">
    <w:name w:val="App 1 Heading"/>
    <w:basedOn w:val="App1Number"/>
    <w:pPr>
      <w:keepNext/>
    </w:pPr>
    <w:rPr>
      <w:b/>
    </w:rPr>
  </w:style>
  <w:style w:type="paragraph" w:customStyle="1" w:styleId="App1Number">
    <w:name w:val="App 1 Number"/>
    <w:basedOn w:val="BodyText"/>
    <w:pPr>
      <w:tabs>
        <w:tab w:val="num" w:pos="720"/>
      </w:tabs>
      <w:ind w:left="720" w:hanging="720"/>
      <w:jc w:val="left"/>
    </w:pPr>
    <w:rPr>
      <w:bCs/>
    </w:rPr>
  </w:style>
  <w:style w:type="paragraph" w:customStyle="1" w:styleId="App2Heading">
    <w:name w:val="App 2 Heading"/>
    <w:basedOn w:val="App2Number"/>
    <w:pPr>
      <w:keepNext/>
    </w:pPr>
    <w:rPr>
      <w:b/>
    </w:rPr>
  </w:style>
  <w:style w:type="paragraph" w:customStyle="1" w:styleId="App2Number">
    <w:name w:val="App 2 Number"/>
    <w:basedOn w:val="BodyText"/>
    <w:pPr>
      <w:numPr>
        <w:ilvl w:val="2"/>
        <w:numId w:val="8"/>
      </w:numPr>
    </w:pPr>
  </w:style>
  <w:style w:type="paragraph" w:customStyle="1" w:styleId="App3Heading">
    <w:name w:val="App 3 Heading"/>
    <w:basedOn w:val="App3Number"/>
    <w:pPr>
      <w:keepNext/>
    </w:pPr>
    <w:rPr>
      <w:b/>
    </w:rPr>
  </w:style>
  <w:style w:type="paragraph" w:customStyle="1" w:styleId="App3Number">
    <w:name w:val="App 3 Number"/>
    <w:basedOn w:val="BodyText"/>
    <w:pPr>
      <w:numPr>
        <w:ilvl w:val="3"/>
        <w:numId w:val="8"/>
      </w:numPr>
    </w:pPr>
  </w:style>
  <w:style w:type="paragraph" w:customStyle="1" w:styleId="App4Heading">
    <w:name w:val="App 4 Heading"/>
    <w:basedOn w:val="App4Number"/>
    <w:pPr>
      <w:keepNext/>
    </w:pPr>
    <w:rPr>
      <w:b/>
    </w:rPr>
  </w:style>
  <w:style w:type="paragraph" w:customStyle="1" w:styleId="App4Number">
    <w:name w:val="App 4 Number"/>
    <w:basedOn w:val="BodyText"/>
    <w:pPr>
      <w:numPr>
        <w:ilvl w:val="4"/>
        <w:numId w:val="8"/>
      </w:numPr>
    </w:pPr>
  </w:style>
  <w:style w:type="paragraph" w:customStyle="1" w:styleId="App5Heading">
    <w:name w:val="App 5 Heading"/>
    <w:basedOn w:val="App5Number"/>
    <w:pPr>
      <w:keepNext/>
    </w:pPr>
    <w:rPr>
      <w:b/>
    </w:rPr>
  </w:style>
  <w:style w:type="paragraph" w:customStyle="1" w:styleId="App5Number">
    <w:name w:val="App 5 Number"/>
    <w:basedOn w:val="BodyText"/>
    <w:pPr>
      <w:numPr>
        <w:ilvl w:val="5"/>
        <w:numId w:val="8"/>
      </w:numPr>
    </w:pPr>
  </w:style>
  <w:style w:type="paragraph" w:customStyle="1" w:styleId="Sch1Number">
    <w:name w:val="Sch 1 Number"/>
    <w:basedOn w:val="BodyText1"/>
    <w:pPr>
      <w:tabs>
        <w:tab w:val="num" w:pos="720"/>
      </w:tabs>
      <w:ind w:hanging="720"/>
    </w:pPr>
  </w:style>
  <w:style w:type="paragraph" w:customStyle="1" w:styleId="Sch1Heading">
    <w:name w:val="Sch 1 Heading"/>
    <w:basedOn w:val="Sch1Number"/>
    <w:next w:val="Sch1Number"/>
    <w:pPr>
      <w:keepNext/>
    </w:pPr>
    <w:rPr>
      <w:b/>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Heading">
    <w:name w:val="Sch 5 Heading"/>
    <w:basedOn w:val="Sch5Number"/>
    <w:pPr>
      <w:keepNext/>
    </w:pPr>
    <w:rPr>
      <w:b/>
    </w:r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sz w:val="32"/>
      <w:szCs w:val="32"/>
    </w:rPr>
  </w:style>
  <w:style w:type="paragraph" w:styleId="Subtitle">
    <w:name w:val="Subtitle"/>
    <w:basedOn w:val="BodyText"/>
    <w:qFormat/>
    <w:pPr>
      <w:keepNext/>
      <w:spacing w:before="240"/>
      <w:jc w:val="center"/>
      <w:outlineLvl w:val="1"/>
    </w:pPr>
    <w:rPr>
      <w:b/>
    </w:rPr>
  </w:style>
  <w:style w:type="paragraph" w:styleId="TOCHeading">
    <w:name w:val="TOC Heading"/>
    <w:basedOn w:val="BodyText"/>
    <w:qFormat/>
    <w:pPr>
      <w:keepLines/>
      <w:spacing w:before="240"/>
    </w:pPr>
    <w:rPr>
      <w:b/>
      <w:sz w:val="24"/>
      <w:szCs w:val="24"/>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Normal"/>
    <w:link w:val="FooterChar"/>
    <w:uiPriority w:val="99"/>
    <w:unhideWhenUsed/>
    <w:rsid w:val="002A602B"/>
    <w:pPr>
      <w:tabs>
        <w:tab w:val="center" w:pos="4513"/>
        <w:tab w:val="right" w:pos="9026"/>
      </w:tabs>
      <w:spacing w:after="0" w:line="240" w:lineRule="auto"/>
    </w:pPr>
  </w:style>
  <w:style w:type="paragraph" w:styleId="Header">
    <w:name w:val="header"/>
    <w:basedOn w:val="Normal"/>
    <w:link w:val="HeaderChar"/>
    <w:uiPriority w:val="99"/>
    <w:unhideWhenUsed/>
    <w:rsid w:val="002A602B"/>
    <w:pPr>
      <w:tabs>
        <w:tab w:val="center" w:pos="4513"/>
        <w:tab w:val="right" w:pos="9026"/>
      </w:tabs>
      <w:spacing w:after="0" w:line="240" w:lineRule="auto"/>
    </w:p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BodyText"/>
    <w:qFormat/>
    <w:pPr>
      <w:spacing w:before="240" w:after="60"/>
      <w:jc w:val="center"/>
    </w:pPr>
    <w:rPr>
      <w:b/>
      <w:sz w:val="32"/>
      <w:szCs w:val="32"/>
    </w:rPr>
  </w:style>
  <w:style w:type="paragraph" w:customStyle="1" w:styleId="Definition">
    <w:name w:val="Definition"/>
    <w:basedOn w:val="BodyText"/>
    <w:pPr>
      <w:numPr>
        <w:numId w:val="12"/>
      </w:numPr>
    </w:pPr>
  </w:style>
  <w:style w:type="paragraph" w:customStyle="1" w:styleId="Definition1">
    <w:name w:val="Definition 1"/>
    <w:basedOn w:val="BodyText"/>
    <w:pPr>
      <w:numPr>
        <w:ilvl w:val="1"/>
        <w:numId w:val="12"/>
      </w:numPr>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0" w:type="dxa"/>
        <w:bottom w:w="0" w:type="dxa"/>
        <w:right w:w="0" w:type="dxa"/>
      </w:tblCellMar>
    </w:tblPr>
  </w:style>
  <w:style w:type="paragraph" w:customStyle="1" w:styleId="Prayer">
    <w:name w:val="Prayer"/>
    <w:basedOn w:val="BodyText"/>
    <w:pPr>
      <w:numPr>
        <w:numId w:val="11"/>
      </w:numPr>
    </w:pPr>
  </w:style>
  <w:style w:type="paragraph" w:customStyle="1" w:styleId="Prayer2">
    <w:name w:val="Prayer2"/>
    <w:basedOn w:val="BodyText"/>
    <w:pPr>
      <w:numPr>
        <w:ilvl w:val="1"/>
        <w:numId w:val="11"/>
      </w:numPr>
    </w:pPr>
  </w:style>
  <w:style w:type="character" w:customStyle="1" w:styleId="FooterChar">
    <w:name w:val="Footer Char"/>
    <w:link w:val="Footer"/>
    <w:uiPriority w:val="99"/>
    <w:rsid w:val="002A602B"/>
    <w:rPr>
      <w:rFonts w:ascii="Calibri" w:eastAsia="Calibri" w:hAnsi="Calibri" w:cs="Times New Roman"/>
      <w:sz w:val="22"/>
      <w:szCs w:val="22"/>
      <w:lang w:eastAsia="en-US"/>
    </w:rPr>
  </w:style>
  <w:style w:type="paragraph" w:customStyle="1" w:styleId="CCDocMainTitle">
    <w:name w:val="CC Doc Main Title"/>
    <w:basedOn w:val="Normal"/>
    <w:link w:val="CCDocMainTitleChar"/>
    <w:qFormat/>
    <w:rsid w:val="002A602B"/>
    <w:pPr>
      <w:spacing w:after="0"/>
    </w:pPr>
    <w:rPr>
      <w:rFonts w:ascii="Verdana" w:hAnsi="Verdana"/>
      <w:b/>
      <w:sz w:val="24"/>
      <w:szCs w:val="20"/>
    </w:rPr>
  </w:style>
  <w:style w:type="paragraph" w:customStyle="1" w:styleId="CCDocNormHeading">
    <w:name w:val="CC Doc Norm Heading"/>
    <w:basedOn w:val="CCDocMainTitle"/>
    <w:link w:val="CCDocNormHeadingChar"/>
    <w:qFormat/>
    <w:rsid w:val="002A602B"/>
    <w:rPr>
      <w:sz w:val="20"/>
    </w:rPr>
  </w:style>
  <w:style w:type="character" w:customStyle="1" w:styleId="CCDocMainTitleChar">
    <w:name w:val="CC Doc Main Title Char"/>
    <w:link w:val="CCDocMainTitle"/>
    <w:rsid w:val="002A602B"/>
    <w:rPr>
      <w:rFonts w:ascii="Verdana" w:eastAsia="Calibri" w:hAnsi="Verdana" w:cs="Times New Roman"/>
      <w:b/>
      <w:sz w:val="24"/>
      <w:lang w:eastAsia="en-US"/>
    </w:rPr>
  </w:style>
  <w:style w:type="paragraph" w:customStyle="1" w:styleId="CCDocItalicHeading">
    <w:name w:val="CC Doc Italic Heading"/>
    <w:basedOn w:val="CCDocNormHeading"/>
    <w:link w:val="CCDocItalicHeadingChar"/>
    <w:qFormat/>
    <w:rsid w:val="002A602B"/>
    <w:rPr>
      <w:i/>
    </w:rPr>
  </w:style>
  <w:style w:type="character" w:customStyle="1" w:styleId="CCDocNormHeadingChar">
    <w:name w:val="CC Doc Norm Heading Char"/>
    <w:link w:val="CCDocNormHeading"/>
    <w:rsid w:val="002A602B"/>
    <w:rPr>
      <w:rFonts w:ascii="Verdana" w:eastAsia="Calibri" w:hAnsi="Verdana" w:cs="Times New Roman"/>
      <w:b/>
      <w:lang w:eastAsia="en-US"/>
    </w:rPr>
  </w:style>
  <w:style w:type="character" w:customStyle="1" w:styleId="CCDocItalicHeadingChar">
    <w:name w:val="CC Doc Italic Heading Char"/>
    <w:link w:val="CCDocItalicHeading"/>
    <w:rsid w:val="002A602B"/>
    <w:rPr>
      <w:rFonts w:ascii="Verdana" w:eastAsia="Calibri" w:hAnsi="Verdana" w:cs="Times New Roman"/>
      <w:b/>
      <w:i/>
      <w:lang w:eastAsia="en-US"/>
    </w:rPr>
  </w:style>
  <w:style w:type="paragraph" w:customStyle="1" w:styleId="CCNormal">
    <w:name w:val="CC Normal"/>
    <w:basedOn w:val="CCDocNormHeading"/>
    <w:link w:val="CCNormalChar"/>
    <w:qFormat/>
    <w:rsid w:val="002A602B"/>
    <w:rPr>
      <w:b w:val="0"/>
    </w:rPr>
  </w:style>
  <w:style w:type="character" w:customStyle="1" w:styleId="CCNormalChar">
    <w:name w:val="CC Normal Char"/>
    <w:link w:val="CCNormal"/>
    <w:rsid w:val="002A602B"/>
    <w:rPr>
      <w:rFonts w:ascii="Verdana" w:eastAsia="Calibri" w:hAnsi="Verdana" w:cs="Times New Roman"/>
      <w:lang w:eastAsia="en-US"/>
    </w:rPr>
  </w:style>
  <w:style w:type="character" w:customStyle="1" w:styleId="HeaderChar">
    <w:name w:val="Header Char"/>
    <w:link w:val="Header"/>
    <w:uiPriority w:val="99"/>
    <w:rsid w:val="002A602B"/>
    <w:rPr>
      <w:rFonts w:ascii="Calibri" w:eastAsia="Calibri" w:hAnsi="Calibri" w:cs="Times New Roman"/>
      <w:sz w:val="22"/>
      <w:szCs w:val="22"/>
      <w:lang w:eastAsia="en-US"/>
    </w:rPr>
  </w:style>
  <w:style w:type="paragraph" w:customStyle="1" w:styleId="CCNumTitle">
    <w:name w:val="CC Num Title"/>
    <w:basedOn w:val="Normal"/>
    <w:link w:val="CCNumTitleChar"/>
    <w:autoRedefine/>
    <w:qFormat/>
    <w:rsid w:val="002A602B"/>
    <w:pPr>
      <w:numPr>
        <w:numId w:val="19"/>
      </w:numPr>
      <w:spacing w:after="0" w:line="240" w:lineRule="auto"/>
      <w:ind w:left="567" w:hanging="567"/>
      <w:jc w:val="both"/>
    </w:pPr>
    <w:rPr>
      <w:rFonts w:ascii="Verdana" w:hAnsi="Verdana"/>
      <w:b/>
      <w:sz w:val="20"/>
      <w:szCs w:val="20"/>
    </w:rPr>
  </w:style>
  <w:style w:type="paragraph" w:customStyle="1" w:styleId="CCNumLev1">
    <w:name w:val="CC Num Lev 1"/>
    <w:basedOn w:val="CCNumTitle"/>
    <w:link w:val="CCNumLev1Char"/>
    <w:autoRedefine/>
    <w:qFormat/>
    <w:rsid w:val="002A602B"/>
    <w:pPr>
      <w:numPr>
        <w:ilvl w:val="2"/>
        <w:numId w:val="25"/>
      </w:numPr>
    </w:pPr>
    <w:rPr>
      <w:b w:val="0"/>
    </w:rPr>
  </w:style>
  <w:style w:type="character" w:customStyle="1" w:styleId="CCNumTitleChar">
    <w:name w:val="CC Num Title Char"/>
    <w:link w:val="CCNumTitle"/>
    <w:rsid w:val="002A602B"/>
    <w:rPr>
      <w:rFonts w:ascii="Verdana" w:eastAsia="Calibri" w:hAnsi="Verdana" w:cs="Times New Roman"/>
      <w:b/>
      <w:lang w:eastAsia="en-US"/>
    </w:rPr>
  </w:style>
  <w:style w:type="character" w:customStyle="1" w:styleId="CCNumLev1Char">
    <w:name w:val="CC Num Lev 1 Char"/>
    <w:link w:val="CCNumLev1"/>
    <w:rsid w:val="002A602B"/>
    <w:rPr>
      <w:rFonts w:ascii="Verdana" w:eastAsia="Calibri" w:hAnsi="Verdana" w:cs="Times New Roman"/>
      <w:lang w:eastAsia="en-US"/>
    </w:rPr>
  </w:style>
  <w:style w:type="paragraph" w:styleId="ListParagraph">
    <w:name w:val="List Paragraph"/>
    <w:basedOn w:val="Normal"/>
    <w:uiPriority w:val="34"/>
    <w:qFormat/>
    <w:rsid w:val="002A602B"/>
    <w:pPr>
      <w:ind w:left="720"/>
      <w:contextualSpacing/>
    </w:pPr>
  </w:style>
  <w:style w:type="character" w:styleId="UnresolvedMention">
    <w:name w:val="Unresolved Mention"/>
    <w:uiPriority w:val="99"/>
    <w:semiHidden/>
    <w:unhideWhenUsed/>
    <w:rsid w:val="002A6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helen.grieves@grieves-solicito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Whitehead</dc:creator>
  <cp:keywords/>
  <cp:lastModifiedBy>Lorraine Whitehead</cp:lastModifiedBy>
  <cp:revision>9</cp:revision>
  <cp:lastPrinted>1900-01-01T00:00:00Z</cp:lastPrinted>
  <dcterms:created xsi:type="dcterms:W3CDTF">2020-11-15T14:45:00Z</dcterms:created>
  <dcterms:modified xsi:type="dcterms:W3CDTF">2020-11-15T17:43:00Z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Version">
    <vt:i4>2</vt:i4>
  </property>
  <property fmtid="{D5CDD505-2E9C-101B-9397-08002B2CF9AE}" pid="3" name="configFound">
    <vt:lpwstr/>
  </property>
  <property fmtid="{D5CDD505-2E9C-101B-9397-08002B2CF9AE}" pid="4" name="OriginalDocId">
    <vt:lpwstr>0OKZ_3293042</vt:lpwstr>
  </property>
  <property fmtid="{D5CDD505-2E9C-101B-9397-08002B2CF9AE}" pid="5" name="OriginalDocTitle">
    <vt:lpwstr>External complaints policy 2019—law firms</vt:lpwstr>
  </property>
  <property fmtid="{D5CDD505-2E9C-101B-9397-08002B2CF9AE}" pid="6" name="OriginalPublishDate">
    <vt:lpwstr/>
  </property>
  <property fmtid="{D5CDD505-2E9C-101B-9397-08002B2CF9AE}" pid="7" name="OriginalPublisher">
    <vt:lpwstr>LexisNexis</vt:lpwstr>
  </property>
  <property fmtid="{D5CDD505-2E9C-101B-9397-08002B2CF9AE}" pid="8" name="OriginalTemplate">
    <vt:lpwstr>ukdeg</vt:lpwstr>
  </property>
  <property fmtid="{D5CDD505-2E9C-101B-9397-08002B2CF9AE}" pid="9" name="TopicMap">
    <vt:lpwstr>PRACTICECOMPLIANCE::Keeping up to date::SRA reforms 2019::156794::171999::Precedents</vt:lpwstr>
  </property>
  <property fmtid="{D5CDD505-2E9C-101B-9397-08002B2CF9AE}" pid="10" name="VersionConfig">
    <vt:lpwstr>234.50</vt:lpwstr>
  </property>
  <property fmtid="{D5CDD505-2E9C-101B-9397-08002B2CF9AE}" pid="11" name="VersionCustomerTemplate">
    <vt:lpwstr>2.00</vt:lpwstr>
  </property>
  <property fmtid="{D5CDD505-2E9C-101B-9397-08002B2CF9AE}" pid="12" name="VersionMapping">
    <vt:lpwstr>0.15</vt:lpwstr>
  </property>
  <property fmtid="{D5CDD505-2E9C-101B-9397-08002B2CF9AE}" pid="13" name="VersionOptions">
    <vt:lpwstr>6.00</vt:lpwstr>
  </property>
  <property fmtid="{D5CDD505-2E9C-101B-9397-08002B2CF9AE}" pid="14" name="VersionPipeline">
    <vt:lpwstr>3.04</vt:lpwstr>
  </property>
  <property fmtid="{D5CDD505-2E9C-101B-9397-08002B2CF9AE}" pid="15" name="VersionStep0Pipeline">
    <vt:lpwstr/>
  </property>
  <property fmtid="{D5CDD505-2E9C-101B-9397-08002B2CF9AE}" pid="16" name="xsltAuthor">
    <vt:lpwstr>YourStyle Process</vt:lpwstr>
  </property>
  <property fmtid="{D5CDD505-2E9C-101B-9397-08002B2CF9AE}" pid="17" name="xsltConversion">
    <vt:lpwstr>expanded-transform.xsl</vt:lpwstr>
  </property>
  <property fmtid="{D5CDD505-2E9C-101B-9397-08002B2CF9AE}" pid="18" name="YourStyleCustomerName">
    <vt:lpwstr>UKDEG</vt:lpwstr>
  </property>
</Properties>
</file>